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79" w:rsidRPr="006303CC" w:rsidRDefault="00FD13A4" w:rsidP="00FD13A4">
      <w:pPr>
        <w:ind w:firstLine="0"/>
        <w:jc w:val="right"/>
        <w:rPr>
          <w:sz w:val="24"/>
          <w:szCs w:val="24"/>
        </w:rPr>
      </w:pPr>
      <w:r w:rsidRPr="006303CC">
        <w:rPr>
          <w:sz w:val="24"/>
          <w:szCs w:val="24"/>
        </w:rPr>
        <w:t xml:space="preserve">Приложение </w:t>
      </w:r>
      <w:r w:rsidR="00100679" w:rsidRPr="006303CC">
        <w:rPr>
          <w:sz w:val="24"/>
          <w:szCs w:val="24"/>
        </w:rPr>
        <w:t xml:space="preserve">№ 2 </w:t>
      </w:r>
    </w:p>
    <w:p w:rsidR="00FD13A4" w:rsidRPr="006303CC" w:rsidRDefault="00FD13A4" w:rsidP="00FD13A4">
      <w:pPr>
        <w:ind w:firstLine="0"/>
        <w:jc w:val="right"/>
        <w:rPr>
          <w:sz w:val="24"/>
          <w:szCs w:val="24"/>
        </w:rPr>
      </w:pPr>
      <w:r w:rsidRPr="006303CC">
        <w:rPr>
          <w:sz w:val="24"/>
          <w:szCs w:val="24"/>
        </w:rPr>
        <w:t xml:space="preserve">к письму Петростата </w:t>
      </w:r>
    </w:p>
    <w:p w:rsidR="00FD13A4" w:rsidRDefault="00FD13A4" w:rsidP="00FD13A4">
      <w:pPr>
        <w:tabs>
          <w:tab w:val="left" w:pos="2925"/>
          <w:tab w:val="center" w:pos="4819"/>
        </w:tabs>
        <w:spacing w:line="276" w:lineRule="auto"/>
        <w:ind w:firstLine="0"/>
        <w:jc w:val="right"/>
        <w:rPr>
          <w:sz w:val="28"/>
          <w:szCs w:val="28"/>
        </w:rPr>
      </w:pPr>
    </w:p>
    <w:p w:rsidR="00EC0E0E" w:rsidRPr="00FD13A4" w:rsidRDefault="00EC0E0E" w:rsidP="00391811">
      <w:pPr>
        <w:tabs>
          <w:tab w:val="left" w:pos="2925"/>
          <w:tab w:val="center" w:pos="4819"/>
        </w:tabs>
        <w:ind w:firstLine="0"/>
        <w:jc w:val="center"/>
        <w:rPr>
          <w:sz w:val="28"/>
          <w:szCs w:val="28"/>
        </w:rPr>
      </w:pPr>
      <w:r w:rsidRPr="00FD13A4">
        <w:rPr>
          <w:sz w:val="28"/>
          <w:szCs w:val="28"/>
        </w:rPr>
        <w:t xml:space="preserve">Уважаемые </w:t>
      </w:r>
      <w:r w:rsidR="00793636" w:rsidRPr="00FD13A4">
        <w:rPr>
          <w:sz w:val="28"/>
          <w:szCs w:val="28"/>
        </w:rPr>
        <w:t>респонденты</w:t>
      </w:r>
      <w:r w:rsidRPr="00FD13A4">
        <w:rPr>
          <w:sz w:val="28"/>
          <w:szCs w:val="28"/>
        </w:rPr>
        <w:t>!</w:t>
      </w:r>
    </w:p>
    <w:p w:rsidR="00EC0E0E" w:rsidRPr="00FD13A4" w:rsidRDefault="00EC0E0E" w:rsidP="00391811">
      <w:pPr>
        <w:ind w:firstLine="0"/>
        <w:jc w:val="center"/>
        <w:rPr>
          <w:sz w:val="28"/>
          <w:szCs w:val="28"/>
        </w:rPr>
      </w:pPr>
    </w:p>
    <w:p w:rsidR="00EC0E0E" w:rsidRDefault="00EC0E0E" w:rsidP="00391811">
      <w:pPr>
        <w:ind w:firstLine="851"/>
        <w:rPr>
          <w:sz w:val="28"/>
          <w:szCs w:val="28"/>
        </w:rPr>
      </w:pPr>
      <w:r w:rsidRPr="00FD13A4">
        <w:rPr>
          <w:sz w:val="28"/>
          <w:szCs w:val="28"/>
        </w:rPr>
        <w:t>Петростат информирует, что</w:t>
      </w:r>
      <w:r w:rsidR="000A66E9" w:rsidRPr="00FD13A4">
        <w:rPr>
          <w:sz w:val="28"/>
          <w:szCs w:val="28"/>
        </w:rPr>
        <w:t xml:space="preserve"> юридические лица, индивидуальные предприниматели</w:t>
      </w:r>
      <w:r w:rsidR="002E0AA4">
        <w:rPr>
          <w:sz w:val="28"/>
          <w:szCs w:val="28"/>
        </w:rPr>
        <w:t xml:space="preserve">, заключившие </w:t>
      </w:r>
      <w:proofErr w:type="spellStart"/>
      <w:r w:rsidR="002E0AA4">
        <w:rPr>
          <w:sz w:val="28"/>
          <w:szCs w:val="28"/>
        </w:rPr>
        <w:t>охотхозяйственные</w:t>
      </w:r>
      <w:proofErr w:type="spellEnd"/>
      <w:r w:rsidR="002E0AA4">
        <w:rPr>
          <w:sz w:val="28"/>
          <w:szCs w:val="28"/>
        </w:rPr>
        <w:t xml:space="preserve"> соглашения или имеющие долгосрочную лицензию на пользование охотничьими животными,</w:t>
      </w:r>
      <w:r w:rsidR="00714AE4" w:rsidRPr="00FD13A4">
        <w:rPr>
          <w:sz w:val="28"/>
          <w:szCs w:val="28"/>
        </w:rPr>
        <w:t xml:space="preserve"> подлежат федеральному статистическому наблюдению по форм</w:t>
      </w:r>
      <w:r w:rsidR="002E0AA4">
        <w:rPr>
          <w:sz w:val="28"/>
          <w:szCs w:val="28"/>
        </w:rPr>
        <w:t>е</w:t>
      </w:r>
      <w:r w:rsidR="004A28DA" w:rsidRPr="00FD13A4">
        <w:rPr>
          <w:sz w:val="28"/>
          <w:szCs w:val="28"/>
        </w:rPr>
        <w:t xml:space="preserve"> №</w:t>
      </w:r>
      <w:r w:rsidR="00100679">
        <w:rPr>
          <w:sz w:val="28"/>
          <w:szCs w:val="28"/>
        </w:rPr>
        <w:t xml:space="preserve"> </w:t>
      </w:r>
      <w:r w:rsidR="002E0AA4">
        <w:rPr>
          <w:sz w:val="28"/>
          <w:szCs w:val="28"/>
        </w:rPr>
        <w:t>2</w:t>
      </w:r>
      <w:r w:rsidR="00714AE4" w:rsidRPr="00FD13A4">
        <w:rPr>
          <w:sz w:val="28"/>
          <w:szCs w:val="28"/>
        </w:rPr>
        <w:t>-</w:t>
      </w:r>
      <w:r w:rsidR="002E0AA4">
        <w:rPr>
          <w:sz w:val="28"/>
          <w:szCs w:val="28"/>
        </w:rPr>
        <w:t>ТП</w:t>
      </w:r>
      <w:r w:rsidR="00714AE4" w:rsidRPr="00FD13A4">
        <w:rPr>
          <w:sz w:val="28"/>
          <w:szCs w:val="28"/>
        </w:rPr>
        <w:t xml:space="preserve"> </w:t>
      </w:r>
      <w:r w:rsidR="002E0AA4">
        <w:rPr>
          <w:sz w:val="28"/>
          <w:szCs w:val="28"/>
        </w:rPr>
        <w:t xml:space="preserve">(охота) </w:t>
      </w:r>
      <w:r w:rsidR="00714AE4" w:rsidRPr="00FD13A4">
        <w:rPr>
          <w:sz w:val="28"/>
          <w:szCs w:val="28"/>
        </w:rPr>
        <w:t>«</w:t>
      </w:r>
      <w:r w:rsidR="00076729" w:rsidRPr="00FD13A4">
        <w:rPr>
          <w:sz w:val="28"/>
          <w:szCs w:val="28"/>
        </w:rPr>
        <w:t>Сведения о</w:t>
      </w:r>
      <w:r w:rsidR="002E0AA4">
        <w:rPr>
          <w:sz w:val="28"/>
          <w:szCs w:val="28"/>
        </w:rPr>
        <w:t>б охоте и охотничьем хозяйстве</w:t>
      </w:r>
      <w:r w:rsidR="00076729" w:rsidRPr="00FD13A4">
        <w:rPr>
          <w:sz w:val="28"/>
          <w:szCs w:val="28"/>
        </w:rPr>
        <w:t>»</w:t>
      </w:r>
      <w:r w:rsidR="0006423D" w:rsidRPr="00FD13A4">
        <w:rPr>
          <w:sz w:val="28"/>
          <w:szCs w:val="28"/>
        </w:rPr>
        <w:t>.</w:t>
      </w:r>
      <w:r w:rsidR="002E0AA4">
        <w:rPr>
          <w:sz w:val="28"/>
          <w:szCs w:val="28"/>
        </w:rPr>
        <w:t xml:space="preserve"> </w:t>
      </w:r>
    </w:p>
    <w:p w:rsidR="004A28DA" w:rsidRPr="00FD13A4" w:rsidRDefault="00100679" w:rsidP="0039181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Отчет по ф</w:t>
      </w:r>
      <w:r w:rsidR="00FD13A4">
        <w:rPr>
          <w:sz w:val="28"/>
          <w:szCs w:val="28"/>
        </w:rPr>
        <w:t>орм</w:t>
      </w:r>
      <w:r w:rsidR="002E0AA4">
        <w:rPr>
          <w:sz w:val="28"/>
          <w:szCs w:val="28"/>
        </w:rPr>
        <w:t>е</w:t>
      </w:r>
      <w:r w:rsidR="00FD13A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E0AA4">
        <w:rPr>
          <w:sz w:val="28"/>
          <w:szCs w:val="28"/>
        </w:rPr>
        <w:t>2-ТП (охота)</w:t>
      </w:r>
      <w:r w:rsidR="00FD13A4">
        <w:rPr>
          <w:sz w:val="28"/>
          <w:szCs w:val="28"/>
        </w:rPr>
        <w:t xml:space="preserve"> предоставля</w:t>
      </w:r>
      <w:r w:rsidR="002E0AA4">
        <w:rPr>
          <w:sz w:val="28"/>
          <w:szCs w:val="28"/>
        </w:rPr>
        <w:t>е</w:t>
      </w:r>
      <w:r w:rsidR="00FD13A4">
        <w:rPr>
          <w:sz w:val="28"/>
          <w:szCs w:val="28"/>
        </w:rPr>
        <w:t xml:space="preserve">тся </w:t>
      </w:r>
      <w:r w:rsidR="00F50A9E">
        <w:rPr>
          <w:sz w:val="28"/>
          <w:szCs w:val="28"/>
        </w:rPr>
        <w:t>территориальному</w:t>
      </w:r>
      <w:r w:rsidR="00FD13A4">
        <w:rPr>
          <w:sz w:val="28"/>
          <w:szCs w:val="28"/>
        </w:rPr>
        <w:t xml:space="preserve"> орган</w:t>
      </w:r>
      <w:r w:rsidR="00F50A9E">
        <w:rPr>
          <w:sz w:val="28"/>
          <w:szCs w:val="28"/>
        </w:rPr>
        <w:t>у</w:t>
      </w:r>
      <w:r w:rsidR="00FD13A4">
        <w:rPr>
          <w:sz w:val="28"/>
          <w:szCs w:val="28"/>
        </w:rPr>
        <w:t xml:space="preserve"> Росстата в субъекте Российской Федерации</w:t>
      </w:r>
      <w:r w:rsidR="00F50A9E">
        <w:rPr>
          <w:sz w:val="28"/>
          <w:szCs w:val="28"/>
        </w:rPr>
        <w:t>.</w:t>
      </w:r>
      <w:r w:rsidR="002E0AA4">
        <w:rPr>
          <w:sz w:val="28"/>
          <w:szCs w:val="28"/>
        </w:rPr>
        <w:t xml:space="preserve"> </w:t>
      </w:r>
      <w:r w:rsidR="004A28DA" w:rsidRPr="00FD13A4">
        <w:rPr>
          <w:sz w:val="28"/>
          <w:szCs w:val="28"/>
        </w:rPr>
        <w:t>Срок предоставления сведений по форм</w:t>
      </w:r>
      <w:r w:rsidR="002E0AA4">
        <w:rPr>
          <w:sz w:val="28"/>
          <w:szCs w:val="28"/>
        </w:rPr>
        <w:t>е за 2025 год</w:t>
      </w:r>
      <w:r w:rsidR="004A28DA" w:rsidRPr="00FD13A4">
        <w:rPr>
          <w:sz w:val="28"/>
          <w:szCs w:val="28"/>
        </w:rPr>
        <w:t xml:space="preserve"> </w:t>
      </w:r>
      <w:r w:rsidR="002E0AA4">
        <w:rPr>
          <w:sz w:val="28"/>
          <w:szCs w:val="28"/>
        </w:rPr>
        <w:t>–</w:t>
      </w:r>
      <w:r w:rsidR="004A28DA" w:rsidRPr="00FD13A4">
        <w:rPr>
          <w:sz w:val="28"/>
          <w:szCs w:val="28"/>
        </w:rPr>
        <w:t xml:space="preserve"> с</w:t>
      </w:r>
      <w:r w:rsidR="002E0AA4">
        <w:rPr>
          <w:sz w:val="28"/>
          <w:szCs w:val="28"/>
        </w:rPr>
        <w:t xml:space="preserve"> 4 февраля по 21 марта</w:t>
      </w:r>
      <w:r w:rsidR="00B14934" w:rsidRPr="00FD13A4">
        <w:rPr>
          <w:sz w:val="28"/>
          <w:szCs w:val="28"/>
        </w:rPr>
        <w:t xml:space="preserve"> </w:t>
      </w:r>
      <w:r w:rsidR="002E0AA4">
        <w:rPr>
          <w:sz w:val="28"/>
          <w:szCs w:val="28"/>
        </w:rPr>
        <w:t>2026 года.</w:t>
      </w:r>
    </w:p>
    <w:p w:rsidR="00B14934" w:rsidRPr="00FD13A4" w:rsidRDefault="00B14934" w:rsidP="00391811">
      <w:pPr>
        <w:ind w:firstLine="851"/>
        <w:rPr>
          <w:sz w:val="28"/>
          <w:szCs w:val="28"/>
        </w:rPr>
      </w:pPr>
      <w:r w:rsidRPr="00FD13A4">
        <w:rPr>
          <w:sz w:val="28"/>
          <w:szCs w:val="28"/>
        </w:rPr>
        <w:t>Информирование респондента о проведении в отношении него федерального статистического наблюдения реализовано на сайте системы сбора отчетности Росстата в информационно-телекоммуникационной сети «Интернет» по адресу:</w:t>
      </w:r>
      <w:r w:rsidR="008E7B4D" w:rsidRPr="00FD13A4">
        <w:rPr>
          <w:sz w:val="28"/>
          <w:szCs w:val="28"/>
        </w:rPr>
        <w:t xml:space="preserve"> </w:t>
      </w:r>
      <w:hyperlink r:id="rId9" w:history="1">
        <w:r w:rsidR="004E11EB" w:rsidRPr="00FD13A4">
          <w:rPr>
            <w:rStyle w:val="a7"/>
            <w:sz w:val="28"/>
            <w:szCs w:val="28"/>
          </w:rPr>
          <w:t>https://websbor.rosstat.gov.ru/online/info</w:t>
        </w:r>
      </w:hyperlink>
      <w:r w:rsidR="004E11EB" w:rsidRPr="00FD13A4">
        <w:rPr>
          <w:sz w:val="28"/>
          <w:szCs w:val="28"/>
        </w:rPr>
        <w:t>.</w:t>
      </w:r>
    </w:p>
    <w:p w:rsidR="004E11EB" w:rsidRPr="00FD13A4" w:rsidRDefault="004E11EB" w:rsidP="00391811">
      <w:pPr>
        <w:ind w:firstLine="851"/>
        <w:rPr>
          <w:sz w:val="28"/>
          <w:szCs w:val="28"/>
        </w:rPr>
      </w:pPr>
      <w:r w:rsidRPr="00FD13A4">
        <w:rPr>
          <w:sz w:val="28"/>
          <w:szCs w:val="28"/>
        </w:rPr>
        <w:t xml:space="preserve">Бланки форм с указаниями по заполнению и </w:t>
      </w:r>
      <w:proofErr w:type="spellStart"/>
      <w:r w:rsidRPr="00FD13A4">
        <w:rPr>
          <w:sz w:val="28"/>
          <w:szCs w:val="28"/>
        </w:rPr>
        <w:t>xml</w:t>
      </w:r>
      <w:proofErr w:type="spellEnd"/>
      <w:r w:rsidRPr="00FD13A4">
        <w:rPr>
          <w:sz w:val="28"/>
          <w:szCs w:val="28"/>
        </w:rPr>
        <w:t xml:space="preserve">-шаблоны для предоставления электронной отчетности размещены на сайте Росстата </w:t>
      </w:r>
      <w:hyperlink r:id="rId10" w:history="1">
        <w:r w:rsidRPr="00FD13A4">
          <w:rPr>
            <w:rStyle w:val="a7"/>
            <w:sz w:val="28"/>
            <w:szCs w:val="28"/>
          </w:rPr>
          <w:t>https://rosstat.gov.ru/</w:t>
        </w:r>
      </w:hyperlink>
      <w:r w:rsidR="00D638E6" w:rsidRPr="00FD13A4">
        <w:rPr>
          <w:sz w:val="28"/>
          <w:szCs w:val="28"/>
        </w:rPr>
        <w:t xml:space="preserve"> в разделе: Респондентам</w:t>
      </w:r>
      <w:r w:rsidR="00A34FF7" w:rsidRPr="00FD13A4">
        <w:rPr>
          <w:sz w:val="28"/>
          <w:szCs w:val="28"/>
        </w:rPr>
        <w:t>/ Формы федерального статистического наблюдения и формы бухгалтерской (финансовой) отчетности/ Альбом форм федерального статистического наблюдения</w:t>
      </w:r>
      <w:r w:rsidR="009C1285" w:rsidRPr="00FD13A4">
        <w:rPr>
          <w:sz w:val="28"/>
          <w:szCs w:val="28"/>
        </w:rPr>
        <w:t>/ Поиск по формам (</w:t>
      </w:r>
      <w:hyperlink r:id="rId11" w:history="1">
        <w:r w:rsidR="009C1285" w:rsidRPr="00FD13A4">
          <w:rPr>
            <w:rStyle w:val="a7"/>
            <w:sz w:val="28"/>
            <w:szCs w:val="28"/>
          </w:rPr>
          <w:t>https://rosstat.gov.ru/monitoring</w:t>
        </w:r>
      </w:hyperlink>
      <w:r w:rsidR="009C1285" w:rsidRPr="00FD13A4">
        <w:rPr>
          <w:sz w:val="28"/>
          <w:szCs w:val="28"/>
        </w:rPr>
        <w:t xml:space="preserve">)/ </w:t>
      </w:r>
      <w:r w:rsidR="002E0AA4">
        <w:rPr>
          <w:sz w:val="28"/>
          <w:szCs w:val="28"/>
        </w:rPr>
        <w:t>2-ТП (охота)</w:t>
      </w:r>
      <w:r w:rsidR="009C1285" w:rsidRPr="00FD13A4">
        <w:rPr>
          <w:sz w:val="28"/>
          <w:szCs w:val="28"/>
        </w:rPr>
        <w:t>.</w:t>
      </w:r>
    </w:p>
    <w:p w:rsidR="004E11EB" w:rsidRPr="00FD13A4" w:rsidRDefault="009E2981" w:rsidP="00391811">
      <w:pPr>
        <w:ind w:firstLine="851"/>
        <w:rPr>
          <w:sz w:val="28"/>
          <w:szCs w:val="28"/>
        </w:rPr>
      </w:pPr>
      <w:r w:rsidRPr="00FD13A4">
        <w:rPr>
          <w:sz w:val="28"/>
          <w:szCs w:val="28"/>
        </w:rPr>
        <w:t>Обращаем внимание, что с 1</w:t>
      </w:r>
      <w:r w:rsidR="002E0AA4">
        <w:rPr>
          <w:sz w:val="28"/>
          <w:szCs w:val="28"/>
        </w:rPr>
        <w:t xml:space="preserve"> мая </w:t>
      </w:r>
      <w:r w:rsidRPr="00FD13A4">
        <w:rPr>
          <w:sz w:val="28"/>
          <w:szCs w:val="28"/>
        </w:rPr>
        <w:t>2025 года прием первичных статистических данных осуществляется при наличии машиночитаемой доверенности (МЧД). Подробная информация о машиночитаемой доверенности, в том числе Инструкция по ее получению, размещена на сайте Петростата в разделе «Респондентам»</w:t>
      </w:r>
      <w:r w:rsidR="0024197E" w:rsidRPr="00FD13A4">
        <w:rPr>
          <w:sz w:val="28"/>
          <w:szCs w:val="28"/>
        </w:rPr>
        <w:t xml:space="preserve"> </w:t>
      </w:r>
      <w:r w:rsidR="009C1285" w:rsidRPr="00FD13A4">
        <w:rPr>
          <w:sz w:val="28"/>
          <w:szCs w:val="28"/>
        </w:rPr>
        <w:t>(</w:t>
      </w:r>
      <w:hyperlink r:id="rId12" w:history="1">
        <w:r w:rsidR="009C1285" w:rsidRPr="00FD13A4">
          <w:rPr>
            <w:rStyle w:val="a7"/>
            <w:sz w:val="28"/>
            <w:szCs w:val="28"/>
          </w:rPr>
          <w:t>https://78.rosstat.gov.ru/for_respondents</w:t>
        </w:r>
      </w:hyperlink>
      <w:r w:rsidR="009C1285" w:rsidRPr="00FD13A4">
        <w:rPr>
          <w:sz w:val="28"/>
          <w:szCs w:val="28"/>
        </w:rPr>
        <w:t>).</w:t>
      </w:r>
    </w:p>
    <w:p w:rsidR="00ED1E96" w:rsidRPr="00FD13A4" w:rsidRDefault="001F25EB" w:rsidP="00391811">
      <w:pPr>
        <w:ind w:firstLine="851"/>
        <w:rPr>
          <w:sz w:val="28"/>
          <w:szCs w:val="28"/>
        </w:rPr>
      </w:pPr>
      <w:r w:rsidRPr="00FD13A4">
        <w:rPr>
          <w:sz w:val="28"/>
          <w:szCs w:val="28"/>
        </w:rPr>
        <w:t>Петростат напоминает, что порядок предоставления статистической отчетности определен Постановлением Правительства РФ от 18.08.2008 №</w:t>
      </w:r>
      <w:r w:rsidR="00100679">
        <w:rPr>
          <w:sz w:val="28"/>
          <w:szCs w:val="28"/>
        </w:rPr>
        <w:t xml:space="preserve"> </w:t>
      </w:r>
      <w:r w:rsidRPr="00FD13A4">
        <w:rPr>
          <w:sz w:val="28"/>
          <w:szCs w:val="28"/>
        </w:rPr>
        <w:t>620 «Об условиях предоставления в обязательном порядке первичных статистических данных и администрати</w:t>
      </w:r>
      <w:bookmarkStart w:id="0" w:name="_GoBack"/>
      <w:bookmarkEnd w:id="0"/>
      <w:r w:rsidRPr="00FD13A4">
        <w:rPr>
          <w:sz w:val="28"/>
          <w:szCs w:val="28"/>
        </w:rPr>
        <w:t xml:space="preserve">вных данных субъектам официального статистического учета» (с изменениями и дополнениями). В соответствии с пунктом 14 указанного постановления, </w:t>
      </w:r>
      <w:proofErr w:type="spellStart"/>
      <w:r w:rsidRPr="00FD13A4">
        <w:rPr>
          <w:sz w:val="28"/>
          <w:szCs w:val="28"/>
        </w:rPr>
        <w:t>непредоставление</w:t>
      </w:r>
      <w:proofErr w:type="spellEnd"/>
      <w:r w:rsidRPr="00FD13A4">
        <w:rPr>
          <w:sz w:val="28"/>
          <w:szCs w:val="28"/>
        </w:rPr>
        <w:t>, несвоевременное предоставление или предоставление недостоверных первичных статистических данных влечет ответственность респондентов, предусмотренную законодательством Российской Федерации.</w:t>
      </w:r>
      <w:r w:rsidR="00EF21AF" w:rsidRPr="00FD13A4">
        <w:rPr>
          <w:sz w:val="28"/>
          <w:szCs w:val="28"/>
        </w:rPr>
        <w:t xml:space="preserve"> </w:t>
      </w:r>
    </w:p>
    <w:p w:rsidR="00EF21AF" w:rsidRPr="00FD13A4" w:rsidRDefault="00EF21AF" w:rsidP="00391811">
      <w:pPr>
        <w:ind w:firstLine="851"/>
        <w:rPr>
          <w:sz w:val="28"/>
          <w:szCs w:val="28"/>
        </w:rPr>
      </w:pPr>
      <w:r w:rsidRPr="00FD13A4">
        <w:rPr>
          <w:sz w:val="28"/>
          <w:szCs w:val="28"/>
        </w:rPr>
        <w:t xml:space="preserve">Если у Вас возникнут вопросы или понадобится помощь специалиста, Вы можете обратиться в </w:t>
      </w:r>
      <w:proofErr w:type="spellStart"/>
      <w:r w:rsidRPr="00FD13A4">
        <w:rPr>
          <w:sz w:val="28"/>
          <w:szCs w:val="28"/>
        </w:rPr>
        <w:t>Петростат</w:t>
      </w:r>
      <w:proofErr w:type="spellEnd"/>
      <w:r w:rsidRPr="00FD13A4">
        <w:rPr>
          <w:sz w:val="28"/>
          <w:szCs w:val="28"/>
        </w:rPr>
        <w:t xml:space="preserve"> по телефон</w:t>
      </w:r>
      <w:r w:rsidR="002E0AA4">
        <w:rPr>
          <w:sz w:val="28"/>
          <w:szCs w:val="28"/>
        </w:rPr>
        <w:t>у</w:t>
      </w:r>
      <w:r w:rsidRPr="00FD13A4">
        <w:rPr>
          <w:sz w:val="28"/>
          <w:szCs w:val="28"/>
        </w:rPr>
        <w:t xml:space="preserve">: +7 (812) </w:t>
      </w:r>
      <w:r w:rsidR="002E0AA4">
        <w:rPr>
          <w:sz w:val="28"/>
          <w:szCs w:val="28"/>
        </w:rPr>
        <w:t>234-06-42</w:t>
      </w:r>
      <w:r w:rsidRPr="00FD13A4">
        <w:rPr>
          <w:sz w:val="28"/>
          <w:szCs w:val="28"/>
        </w:rPr>
        <w:t>.</w:t>
      </w:r>
    </w:p>
    <w:sectPr w:rsidR="00EF21AF" w:rsidRPr="00FD13A4" w:rsidSect="00391811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1135" w:right="1134" w:bottom="851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25" w:rsidRDefault="00825825">
      <w:r>
        <w:separator/>
      </w:r>
    </w:p>
  </w:endnote>
  <w:endnote w:type="continuationSeparator" w:id="0">
    <w:p w:rsidR="00825825" w:rsidRDefault="0082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B8" w:rsidRDefault="000C05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3C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3CB8" w:rsidRDefault="00C63C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B8" w:rsidRPr="00FA0D9B" w:rsidRDefault="00C63CB8" w:rsidP="00FA0D9B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25" w:rsidRDefault="00825825">
      <w:r>
        <w:separator/>
      </w:r>
    </w:p>
  </w:footnote>
  <w:footnote w:type="continuationSeparator" w:id="0">
    <w:p w:rsidR="00825825" w:rsidRDefault="00825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7" w:rsidRDefault="000C0570" w:rsidP="00F511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5E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E97" w:rsidRDefault="00225E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7" w:rsidRPr="00225E97" w:rsidRDefault="000C0570" w:rsidP="00F51167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225E97">
      <w:rPr>
        <w:rStyle w:val="a5"/>
        <w:sz w:val="28"/>
        <w:szCs w:val="28"/>
      </w:rPr>
      <w:fldChar w:fldCharType="begin"/>
    </w:r>
    <w:r w:rsidR="00225E97" w:rsidRPr="00225E97">
      <w:rPr>
        <w:rStyle w:val="a5"/>
        <w:sz w:val="28"/>
        <w:szCs w:val="28"/>
      </w:rPr>
      <w:instrText xml:space="preserve">PAGE  </w:instrText>
    </w:r>
    <w:r w:rsidRPr="00225E97">
      <w:rPr>
        <w:rStyle w:val="a5"/>
        <w:sz w:val="28"/>
        <w:szCs w:val="28"/>
      </w:rPr>
      <w:fldChar w:fldCharType="separate"/>
    </w:r>
    <w:r w:rsidR="00391811">
      <w:rPr>
        <w:rStyle w:val="a5"/>
        <w:noProof/>
        <w:sz w:val="28"/>
        <w:szCs w:val="28"/>
      </w:rPr>
      <w:t>2</w:t>
    </w:r>
    <w:r w:rsidRPr="00225E97">
      <w:rPr>
        <w:rStyle w:val="a5"/>
        <w:sz w:val="28"/>
        <w:szCs w:val="28"/>
      </w:rPr>
      <w:fldChar w:fldCharType="end"/>
    </w:r>
  </w:p>
  <w:p w:rsidR="00225E97" w:rsidRDefault="00225E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FD9"/>
    <w:multiLevelType w:val="hybridMultilevel"/>
    <w:tmpl w:val="A4CCA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082"/>
    <w:multiLevelType w:val="hybridMultilevel"/>
    <w:tmpl w:val="3F249A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D54CD"/>
    <w:multiLevelType w:val="hybridMultilevel"/>
    <w:tmpl w:val="6F06BB14"/>
    <w:lvl w:ilvl="0" w:tplc="C03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1D1CE3"/>
    <w:multiLevelType w:val="hybridMultilevel"/>
    <w:tmpl w:val="AC246E1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F57479"/>
    <w:multiLevelType w:val="hybridMultilevel"/>
    <w:tmpl w:val="3CC0F39E"/>
    <w:lvl w:ilvl="0" w:tplc="4836BCC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BD51BEA"/>
    <w:multiLevelType w:val="hybridMultilevel"/>
    <w:tmpl w:val="3C8AD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DF0186"/>
    <w:multiLevelType w:val="hybridMultilevel"/>
    <w:tmpl w:val="25B84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B5BCE"/>
    <w:multiLevelType w:val="hybridMultilevel"/>
    <w:tmpl w:val="C6787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BD46773"/>
    <w:multiLevelType w:val="hybridMultilevel"/>
    <w:tmpl w:val="AF386E32"/>
    <w:lvl w:ilvl="0" w:tplc="51602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F032F7"/>
    <w:multiLevelType w:val="hybridMultilevel"/>
    <w:tmpl w:val="CC98A218"/>
    <w:lvl w:ilvl="0" w:tplc="7F9E6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F5730D"/>
    <w:multiLevelType w:val="hybridMultilevel"/>
    <w:tmpl w:val="509A949E"/>
    <w:lvl w:ilvl="0" w:tplc="E30A8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D00"/>
    <w:rsid w:val="00000999"/>
    <w:rsid w:val="0000197E"/>
    <w:rsid w:val="000038B2"/>
    <w:rsid w:val="00004EE0"/>
    <w:rsid w:val="0000611B"/>
    <w:rsid w:val="00030EC8"/>
    <w:rsid w:val="000463A3"/>
    <w:rsid w:val="0006423D"/>
    <w:rsid w:val="00072D0E"/>
    <w:rsid w:val="00075325"/>
    <w:rsid w:val="000764BE"/>
    <w:rsid w:val="00076729"/>
    <w:rsid w:val="00081C41"/>
    <w:rsid w:val="00090814"/>
    <w:rsid w:val="00090E06"/>
    <w:rsid w:val="00095C74"/>
    <w:rsid w:val="000A2FFB"/>
    <w:rsid w:val="000A66E9"/>
    <w:rsid w:val="000A73F2"/>
    <w:rsid w:val="000B008F"/>
    <w:rsid w:val="000B56C2"/>
    <w:rsid w:val="000C0570"/>
    <w:rsid w:val="000C069D"/>
    <w:rsid w:val="000C1586"/>
    <w:rsid w:val="000D004C"/>
    <w:rsid w:val="000D1D4D"/>
    <w:rsid w:val="000D1E86"/>
    <w:rsid w:val="000D3E2E"/>
    <w:rsid w:val="000E2CF5"/>
    <w:rsid w:val="000F0023"/>
    <w:rsid w:val="000F3CF4"/>
    <w:rsid w:val="000F4581"/>
    <w:rsid w:val="000F5A18"/>
    <w:rsid w:val="000F7842"/>
    <w:rsid w:val="00100679"/>
    <w:rsid w:val="001012A2"/>
    <w:rsid w:val="00102D4B"/>
    <w:rsid w:val="0010589A"/>
    <w:rsid w:val="0010742B"/>
    <w:rsid w:val="00115B5E"/>
    <w:rsid w:val="001250F2"/>
    <w:rsid w:val="00130B4A"/>
    <w:rsid w:val="0013171B"/>
    <w:rsid w:val="001343BC"/>
    <w:rsid w:val="00141B05"/>
    <w:rsid w:val="00144124"/>
    <w:rsid w:val="00155871"/>
    <w:rsid w:val="00160784"/>
    <w:rsid w:val="001679C3"/>
    <w:rsid w:val="00173C0F"/>
    <w:rsid w:val="00182459"/>
    <w:rsid w:val="00190AD5"/>
    <w:rsid w:val="001912B2"/>
    <w:rsid w:val="001A250B"/>
    <w:rsid w:val="001B22BD"/>
    <w:rsid w:val="001B2854"/>
    <w:rsid w:val="001C289B"/>
    <w:rsid w:val="001D07DE"/>
    <w:rsid w:val="001D3453"/>
    <w:rsid w:val="001E0F35"/>
    <w:rsid w:val="001E24F8"/>
    <w:rsid w:val="001E6AB4"/>
    <w:rsid w:val="001F1829"/>
    <w:rsid w:val="001F25EB"/>
    <w:rsid w:val="001F3369"/>
    <w:rsid w:val="001F5DC3"/>
    <w:rsid w:val="00204611"/>
    <w:rsid w:val="00207F28"/>
    <w:rsid w:val="00210130"/>
    <w:rsid w:val="00210A5E"/>
    <w:rsid w:val="00215A3C"/>
    <w:rsid w:val="00225E97"/>
    <w:rsid w:val="00232C32"/>
    <w:rsid w:val="00236EDB"/>
    <w:rsid w:val="0024197E"/>
    <w:rsid w:val="00247F33"/>
    <w:rsid w:val="00250D00"/>
    <w:rsid w:val="00250E54"/>
    <w:rsid w:val="0025204A"/>
    <w:rsid w:val="00255780"/>
    <w:rsid w:val="00257909"/>
    <w:rsid w:val="00264E85"/>
    <w:rsid w:val="0027148C"/>
    <w:rsid w:val="00272B66"/>
    <w:rsid w:val="00273611"/>
    <w:rsid w:val="00274315"/>
    <w:rsid w:val="00276DB6"/>
    <w:rsid w:val="00276FF2"/>
    <w:rsid w:val="00280274"/>
    <w:rsid w:val="0029266B"/>
    <w:rsid w:val="00293A3C"/>
    <w:rsid w:val="00296788"/>
    <w:rsid w:val="002B4D1E"/>
    <w:rsid w:val="002C670F"/>
    <w:rsid w:val="002D0926"/>
    <w:rsid w:val="002E02E5"/>
    <w:rsid w:val="002E0AA4"/>
    <w:rsid w:val="002E52FB"/>
    <w:rsid w:val="002F0E64"/>
    <w:rsid w:val="002F49CC"/>
    <w:rsid w:val="002F6822"/>
    <w:rsid w:val="00301EB9"/>
    <w:rsid w:val="003021D1"/>
    <w:rsid w:val="00303E49"/>
    <w:rsid w:val="00327344"/>
    <w:rsid w:val="003347DD"/>
    <w:rsid w:val="00335AC0"/>
    <w:rsid w:val="00335F79"/>
    <w:rsid w:val="003377EB"/>
    <w:rsid w:val="00342889"/>
    <w:rsid w:val="0035251F"/>
    <w:rsid w:val="0035347D"/>
    <w:rsid w:val="00356C4E"/>
    <w:rsid w:val="003655C5"/>
    <w:rsid w:val="00371163"/>
    <w:rsid w:val="0037127D"/>
    <w:rsid w:val="0038667C"/>
    <w:rsid w:val="00386F56"/>
    <w:rsid w:val="00391811"/>
    <w:rsid w:val="003A4EC1"/>
    <w:rsid w:val="003A527D"/>
    <w:rsid w:val="003A621E"/>
    <w:rsid w:val="003A71E9"/>
    <w:rsid w:val="003B5F9E"/>
    <w:rsid w:val="003C6315"/>
    <w:rsid w:val="003C70C6"/>
    <w:rsid w:val="003C7295"/>
    <w:rsid w:val="003D10A9"/>
    <w:rsid w:val="003E2198"/>
    <w:rsid w:val="003E468C"/>
    <w:rsid w:val="003E5AC5"/>
    <w:rsid w:val="003F16CA"/>
    <w:rsid w:val="003F1F85"/>
    <w:rsid w:val="003F7B6B"/>
    <w:rsid w:val="00400065"/>
    <w:rsid w:val="00400D88"/>
    <w:rsid w:val="00402F68"/>
    <w:rsid w:val="00405350"/>
    <w:rsid w:val="0042131C"/>
    <w:rsid w:val="00425A56"/>
    <w:rsid w:val="00431469"/>
    <w:rsid w:val="00434141"/>
    <w:rsid w:val="00437DDF"/>
    <w:rsid w:val="00446629"/>
    <w:rsid w:val="00446947"/>
    <w:rsid w:val="00451D10"/>
    <w:rsid w:val="004567AB"/>
    <w:rsid w:val="00475906"/>
    <w:rsid w:val="00476C77"/>
    <w:rsid w:val="00483574"/>
    <w:rsid w:val="004835C7"/>
    <w:rsid w:val="004860AC"/>
    <w:rsid w:val="004903E5"/>
    <w:rsid w:val="0049335A"/>
    <w:rsid w:val="00496900"/>
    <w:rsid w:val="004A075C"/>
    <w:rsid w:val="004A1FF3"/>
    <w:rsid w:val="004A28DA"/>
    <w:rsid w:val="004A4573"/>
    <w:rsid w:val="004A584D"/>
    <w:rsid w:val="004B0179"/>
    <w:rsid w:val="004C5952"/>
    <w:rsid w:val="004C6C78"/>
    <w:rsid w:val="004D1CE8"/>
    <w:rsid w:val="004D760B"/>
    <w:rsid w:val="004E11EB"/>
    <w:rsid w:val="004E6276"/>
    <w:rsid w:val="004E7D26"/>
    <w:rsid w:val="004F0BB2"/>
    <w:rsid w:val="004F1BA4"/>
    <w:rsid w:val="0050280D"/>
    <w:rsid w:val="005060C5"/>
    <w:rsid w:val="00510849"/>
    <w:rsid w:val="00512BF9"/>
    <w:rsid w:val="00514F8F"/>
    <w:rsid w:val="005308EC"/>
    <w:rsid w:val="00532725"/>
    <w:rsid w:val="00533D3D"/>
    <w:rsid w:val="005448A3"/>
    <w:rsid w:val="00546105"/>
    <w:rsid w:val="00550369"/>
    <w:rsid w:val="00552999"/>
    <w:rsid w:val="00561764"/>
    <w:rsid w:val="00571A0F"/>
    <w:rsid w:val="00572AAF"/>
    <w:rsid w:val="00577DDC"/>
    <w:rsid w:val="005812FD"/>
    <w:rsid w:val="00586AD0"/>
    <w:rsid w:val="0059005A"/>
    <w:rsid w:val="005903F9"/>
    <w:rsid w:val="005943AA"/>
    <w:rsid w:val="005944AA"/>
    <w:rsid w:val="005A084F"/>
    <w:rsid w:val="005A1B09"/>
    <w:rsid w:val="005A2F3C"/>
    <w:rsid w:val="005A4342"/>
    <w:rsid w:val="005A54D8"/>
    <w:rsid w:val="005B040E"/>
    <w:rsid w:val="005B1FA8"/>
    <w:rsid w:val="005B2F53"/>
    <w:rsid w:val="005B46FF"/>
    <w:rsid w:val="005B558D"/>
    <w:rsid w:val="005B7065"/>
    <w:rsid w:val="005C1037"/>
    <w:rsid w:val="005D12A2"/>
    <w:rsid w:val="005D154D"/>
    <w:rsid w:val="005E1CD8"/>
    <w:rsid w:val="005E4A8A"/>
    <w:rsid w:val="005E79F4"/>
    <w:rsid w:val="005F073B"/>
    <w:rsid w:val="005F5B3B"/>
    <w:rsid w:val="006018A3"/>
    <w:rsid w:val="00602935"/>
    <w:rsid w:val="0060625E"/>
    <w:rsid w:val="00610EC2"/>
    <w:rsid w:val="00615553"/>
    <w:rsid w:val="00615BE6"/>
    <w:rsid w:val="00616369"/>
    <w:rsid w:val="0062082F"/>
    <w:rsid w:val="00620E42"/>
    <w:rsid w:val="006303CC"/>
    <w:rsid w:val="00634094"/>
    <w:rsid w:val="00641D8A"/>
    <w:rsid w:val="006422BB"/>
    <w:rsid w:val="006444C6"/>
    <w:rsid w:val="00647109"/>
    <w:rsid w:val="00654525"/>
    <w:rsid w:val="006620CE"/>
    <w:rsid w:val="006638C3"/>
    <w:rsid w:val="00663B96"/>
    <w:rsid w:val="00666D9B"/>
    <w:rsid w:val="006673ED"/>
    <w:rsid w:val="006779C1"/>
    <w:rsid w:val="00686E40"/>
    <w:rsid w:val="00690AFB"/>
    <w:rsid w:val="00690B1B"/>
    <w:rsid w:val="00695B0F"/>
    <w:rsid w:val="006A0433"/>
    <w:rsid w:val="006A20AF"/>
    <w:rsid w:val="006A524E"/>
    <w:rsid w:val="006A71DF"/>
    <w:rsid w:val="006C1B12"/>
    <w:rsid w:val="006C2685"/>
    <w:rsid w:val="006C361A"/>
    <w:rsid w:val="006C46A1"/>
    <w:rsid w:val="006D4701"/>
    <w:rsid w:val="006D786F"/>
    <w:rsid w:val="006E34C6"/>
    <w:rsid w:val="006E40F4"/>
    <w:rsid w:val="006F711F"/>
    <w:rsid w:val="00703C8F"/>
    <w:rsid w:val="00704974"/>
    <w:rsid w:val="00714AE4"/>
    <w:rsid w:val="00716E91"/>
    <w:rsid w:val="007171EA"/>
    <w:rsid w:val="00721C7B"/>
    <w:rsid w:val="00730270"/>
    <w:rsid w:val="007317E1"/>
    <w:rsid w:val="00754F89"/>
    <w:rsid w:val="0075552A"/>
    <w:rsid w:val="00756700"/>
    <w:rsid w:val="00756B95"/>
    <w:rsid w:val="00760994"/>
    <w:rsid w:val="00760E57"/>
    <w:rsid w:val="0076139B"/>
    <w:rsid w:val="007672C7"/>
    <w:rsid w:val="00780B47"/>
    <w:rsid w:val="0078213B"/>
    <w:rsid w:val="00782159"/>
    <w:rsid w:val="00790282"/>
    <w:rsid w:val="00793636"/>
    <w:rsid w:val="007A2475"/>
    <w:rsid w:val="007A3196"/>
    <w:rsid w:val="007A7B0F"/>
    <w:rsid w:val="007B35C4"/>
    <w:rsid w:val="007C1542"/>
    <w:rsid w:val="007C625B"/>
    <w:rsid w:val="007D0F0F"/>
    <w:rsid w:val="007E64F7"/>
    <w:rsid w:val="007F079B"/>
    <w:rsid w:val="007F2C85"/>
    <w:rsid w:val="007F3731"/>
    <w:rsid w:val="007F3E20"/>
    <w:rsid w:val="00803CDA"/>
    <w:rsid w:val="008056E0"/>
    <w:rsid w:val="0081002D"/>
    <w:rsid w:val="00810E33"/>
    <w:rsid w:val="008112A6"/>
    <w:rsid w:val="00815FDC"/>
    <w:rsid w:val="008204DE"/>
    <w:rsid w:val="00825825"/>
    <w:rsid w:val="00835151"/>
    <w:rsid w:val="00835EF4"/>
    <w:rsid w:val="00836681"/>
    <w:rsid w:val="0083794C"/>
    <w:rsid w:val="00843343"/>
    <w:rsid w:val="00843CFC"/>
    <w:rsid w:val="00846FE0"/>
    <w:rsid w:val="00850AD8"/>
    <w:rsid w:val="00852BC2"/>
    <w:rsid w:val="00856550"/>
    <w:rsid w:val="00857A8E"/>
    <w:rsid w:val="00862D0E"/>
    <w:rsid w:val="00862E65"/>
    <w:rsid w:val="00872854"/>
    <w:rsid w:val="00876A55"/>
    <w:rsid w:val="00881CD7"/>
    <w:rsid w:val="0088376F"/>
    <w:rsid w:val="0088387A"/>
    <w:rsid w:val="00886A67"/>
    <w:rsid w:val="008903AB"/>
    <w:rsid w:val="008904ED"/>
    <w:rsid w:val="008A4A18"/>
    <w:rsid w:val="008A7A5F"/>
    <w:rsid w:val="008B66F9"/>
    <w:rsid w:val="008C52D8"/>
    <w:rsid w:val="008D1C1D"/>
    <w:rsid w:val="008D54B7"/>
    <w:rsid w:val="008E5EB3"/>
    <w:rsid w:val="008E6F15"/>
    <w:rsid w:val="008E7B4D"/>
    <w:rsid w:val="008F122E"/>
    <w:rsid w:val="008F1589"/>
    <w:rsid w:val="008F50B5"/>
    <w:rsid w:val="009004A2"/>
    <w:rsid w:val="00902D64"/>
    <w:rsid w:val="009033B6"/>
    <w:rsid w:val="009069EC"/>
    <w:rsid w:val="009130C9"/>
    <w:rsid w:val="00913ED9"/>
    <w:rsid w:val="00914578"/>
    <w:rsid w:val="0092557D"/>
    <w:rsid w:val="0093261A"/>
    <w:rsid w:val="00932B8D"/>
    <w:rsid w:val="009369BE"/>
    <w:rsid w:val="00940271"/>
    <w:rsid w:val="00950414"/>
    <w:rsid w:val="009505DA"/>
    <w:rsid w:val="00950932"/>
    <w:rsid w:val="00955B14"/>
    <w:rsid w:val="009747A8"/>
    <w:rsid w:val="0098181A"/>
    <w:rsid w:val="009829FE"/>
    <w:rsid w:val="00990093"/>
    <w:rsid w:val="00991B67"/>
    <w:rsid w:val="00993DEC"/>
    <w:rsid w:val="00996D32"/>
    <w:rsid w:val="009A14BD"/>
    <w:rsid w:val="009A280E"/>
    <w:rsid w:val="009A5267"/>
    <w:rsid w:val="009B1779"/>
    <w:rsid w:val="009B6540"/>
    <w:rsid w:val="009B68D9"/>
    <w:rsid w:val="009C1285"/>
    <w:rsid w:val="009D5C5D"/>
    <w:rsid w:val="009E085C"/>
    <w:rsid w:val="009E0D12"/>
    <w:rsid w:val="009E27A8"/>
    <w:rsid w:val="009E2981"/>
    <w:rsid w:val="009E313A"/>
    <w:rsid w:val="009E333E"/>
    <w:rsid w:val="009E4B0F"/>
    <w:rsid w:val="009F21E9"/>
    <w:rsid w:val="009F3959"/>
    <w:rsid w:val="009F5537"/>
    <w:rsid w:val="009F773D"/>
    <w:rsid w:val="00A04ED3"/>
    <w:rsid w:val="00A11DAF"/>
    <w:rsid w:val="00A1457A"/>
    <w:rsid w:val="00A15E0C"/>
    <w:rsid w:val="00A20F8D"/>
    <w:rsid w:val="00A22856"/>
    <w:rsid w:val="00A23B8C"/>
    <w:rsid w:val="00A26835"/>
    <w:rsid w:val="00A3465C"/>
    <w:rsid w:val="00A34FF7"/>
    <w:rsid w:val="00A36EA8"/>
    <w:rsid w:val="00A405E8"/>
    <w:rsid w:val="00A44D36"/>
    <w:rsid w:val="00A47841"/>
    <w:rsid w:val="00A51086"/>
    <w:rsid w:val="00A55EBE"/>
    <w:rsid w:val="00A63A46"/>
    <w:rsid w:val="00A747F3"/>
    <w:rsid w:val="00A82D70"/>
    <w:rsid w:val="00A82F85"/>
    <w:rsid w:val="00A86A68"/>
    <w:rsid w:val="00A87483"/>
    <w:rsid w:val="00A91E30"/>
    <w:rsid w:val="00A92745"/>
    <w:rsid w:val="00A947B3"/>
    <w:rsid w:val="00AA795D"/>
    <w:rsid w:val="00AB141A"/>
    <w:rsid w:val="00AB3EAA"/>
    <w:rsid w:val="00AB6016"/>
    <w:rsid w:val="00AC1363"/>
    <w:rsid w:val="00AC2E22"/>
    <w:rsid w:val="00AC5AD0"/>
    <w:rsid w:val="00AC6D42"/>
    <w:rsid w:val="00AD6278"/>
    <w:rsid w:val="00AD6955"/>
    <w:rsid w:val="00AD747F"/>
    <w:rsid w:val="00AD7A01"/>
    <w:rsid w:val="00AE1E6C"/>
    <w:rsid w:val="00AE2683"/>
    <w:rsid w:val="00AF3092"/>
    <w:rsid w:val="00AF3FC9"/>
    <w:rsid w:val="00AF6A89"/>
    <w:rsid w:val="00B00E2F"/>
    <w:rsid w:val="00B06F4F"/>
    <w:rsid w:val="00B077CB"/>
    <w:rsid w:val="00B13485"/>
    <w:rsid w:val="00B14934"/>
    <w:rsid w:val="00B21A83"/>
    <w:rsid w:val="00B21EA1"/>
    <w:rsid w:val="00B23D81"/>
    <w:rsid w:val="00B240EA"/>
    <w:rsid w:val="00B33CD0"/>
    <w:rsid w:val="00B412E3"/>
    <w:rsid w:val="00B477CF"/>
    <w:rsid w:val="00B508F2"/>
    <w:rsid w:val="00B52D64"/>
    <w:rsid w:val="00B57557"/>
    <w:rsid w:val="00B577C1"/>
    <w:rsid w:val="00B64F36"/>
    <w:rsid w:val="00B65808"/>
    <w:rsid w:val="00B65E54"/>
    <w:rsid w:val="00B67BF5"/>
    <w:rsid w:val="00B712A0"/>
    <w:rsid w:val="00B729A8"/>
    <w:rsid w:val="00B73CDB"/>
    <w:rsid w:val="00B77D6C"/>
    <w:rsid w:val="00B802B5"/>
    <w:rsid w:val="00B85C57"/>
    <w:rsid w:val="00B85C75"/>
    <w:rsid w:val="00B85F43"/>
    <w:rsid w:val="00B909A4"/>
    <w:rsid w:val="00B9450E"/>
    <w:rsid w:val="00B95288"/>
    <w:rsid w:val="00BB0933"/>
    <w:rsid w:val="00BB0BA5"/>
    <w:rsid w:val="00BC0A39"/>
    <w:rsid w:val="00BC4647"/>
    <w:rsid w:val="00BC54AB"/>
    <w:rsid w:val="00BC74B2"/>
    <w:rsid w:val="00BD0F31"/>
    <w:rsid w:val="00BD29ED"/>
    <w:rsid w:val="00BD2F09"/>
    <w:rsid w:val="00BD3779"/>
    <w:rsid w:val="00BF0A67"/>
    <w:rsid w:val="00BF2DA4"/>
    <w:rsid w:val="00BF5D48"/>
    <w:rsid w:val="00C04F4A"/>
    <w:rsid w:val="00C121E2"/>
    <w:rsid w:val="00C26DF7"/>
    <w:rsid w:val="00C33378"/>
    <w:rsid w:val="00C418BC"/>
    <w:rsid w:val="00C42670"/>
    <w:rsid w:val="00C45495"/>
    <w:rsid w:val="00C460A6"/>
    <w:rsid w:val="00C521DD"/>
    <w:rsid w:val="00C54F76"/>
    <w:rsid w:val="00C63CB8"/>
    <w:rsid w:val="00C85E09"/>
    <w:rsid w:val="00C95CB8"/>
    <w:rsid w:val="00CA046C"/>
    <w:rsid w:val="00CA511B"/>
    <w:rsid w:val="00CB09C8"/>
    <w:rsid w:val="00CB3CAA"/>
    <w:rsid w:val="00CB4ED8"/>
    <w:rsid w:val="00CB6FD1"/>
    <w:rsid w:val="00CB6FF7"/>
    <w:rsid w:val="00CC0841"/>
    <w:rsid w:val="00CC0B73"/>
    <w:rsid w:val="00CC7A4C"/>
    <w:rsid w:val="00CD0162"/>
    <w:rsid w:val="00CE2E26"/>
    <w:rsid w:val="00CF6CCC"/>
    <w:rsid w:val="00D040C2"/>
    <w:rsid w:val="00D14220"/>
    <w:rsid w:val="00D154A8"/>
    <w:rsid w:val="00D17371"/>
    <w:rsid w:val="00D23514"/>
    <w:rsid w:val="00D357DC"/>
    <w:rsid w:val="00D42AAA"/>
    <w:rsid w:val="00D43C91"/>
    <w:rsid w:val="00D44A77"/>
    <w:rsid w:val="00D44FA6"/>
    <w:rsid w:val="00D516E4"/>
    <w:rsid w:val="00D52468"/>
    <w:rsid w:val="00D53202"/>
    <w:rsid w:val="00D549C7"/>
    <w:rsid w:val="00D56D47"/>
    <w:rsid w:val="00D61555"/>
    <w:rsid w:val="00D638E6"/>
    <w:rsid w:val="00D73C37"/>
    <w:rsid w:val="00D754B2"/>
    <w:rsid w:val="00D85D50"/>
    <w:rsid w:val="00D937D7"/>
    <w:rsid w:val="00D9431B"/>
    <w:rsid w:val="00D95C55"/>
    <w:rsid w:val="00D96C2F"/>
    <w:rsid w:val="00DA07C9"/>
    <w:rsid w:val="00DA2DF2"/>
    <w:rsid w:val="00DA4863"/>
    <w:rsid w:val="00DB0526"/>
    <w:rsid w:val="00DC62B8"/>
    <w:rsid w:val="00DD0757"/>
    <w:rsid w:val="00DD0804"/>
    <w:rsid w:val="00DD0814"/>
    <w:rsid w:val="00DD3FCE"/>
    <w:rsid w:val="00DD4EF3"/>
    <w:rsid w:val="00DD61BD"/>
    <w:rsid w:val="00DE509A"/>
    <w:rsid w:val="00DF19D0"/>
    <w:rsid w:val="00DF25DF"/>
    <w:rsid w:val="00DF2EB8"/>
    <w:rsid w:val="00DF55D7"/>
    <w:rsid w:val="00E00C4D"/>
    <w:rsid w:val="00E0155F"/>
    <w:rsid w:val="00E044A8"/>
    <w:rsid w:val="00E10843"/>
    <w:rsid w:val="00E15550"/>
    <w:rsid w:val="00E159E6"/>
    <w:rsid w:val="00E2008B"/>
    <w:rsid w:val="00E27AAF"/>
    <w:rsid w:val="00E31BC7"/>
    <w:rsid w:val="00E3216A"/>
    <w:rsid w:val="00E32EFF"/>
    <w:rsid w:val="00E33ECC"/>
    <w:rsid w:val="00E347D5"/>
    <w:rsid w:val="00E57682"/>
    <w:rsid w:val="00E63275"/>
    <w:rsid w:val="00E640D3"/>
    <w:rsid w:val="00E66A67"/>
    <w:rsid w:val="00E870E1"/>
    <w:rsid w:val="00E87176"/>
    <w:rsid w:val="00E95587"/>
    <w:rsid w:val="00EA0DB5"/>
    <w:rsid w:val="00EA2146"/>
    <w:rsid w:val="00EA2E84"/>
    <w:rsid w:val="00EB7139"/>
    <w:rsid w:val="00EC0CF2"/>
    <w:rsid w:val="00EC0E0E"/>
    <w:rsid w:val="00EC561A"/>
    <w:rsid w:val="00EC59B9"/>
    <w:rsid w:val="00EC7F3D"/>
    <w:rsid w:val="00ED1E96"/>
    <w:rsid w:val="00ED4F74"/>
    <w:rsid w:val="00EE2908"/>
    <w:rsid w:val="00EF1568"/>
    <w:rsid w:val="00EF21AF"/>
    <w:rsid w:val="00EF2A3A"/>
    <w:rsid w:val="00F00696"/>
    <w:rsid w:val="00F07FE1"/>
    <w:rsid w:val="00F11DDF"/>
    <w:rsid w:val="00F17CD3"/>
    <w:rsid w:val="00F254A1"/>
    <w:rsid w:val="00F32176"/>
    <w:rsid w:val="00F376E2"/>
    <w:rsid w:val="00F40387"/>
    <w:rsid w:val="00F40CA5"/>
    <w:rsid w:val="00F41E33"/>
    <w:rsid w:val="00F42335"/>
    <w:rsid w:val="00F447EF"/>
    <w:rsid w:val="00F50732"/>
    <w:rsid w:val="00F50A9E"/>
    <w:rsid w:val="00F51167"/>
    <w:rsid w:val="00F57372"/>
    <w:rsid w:val="00F615A7"/>
    <w:rsid w:val="00F67802"/>
    <w:rsid w:val="00F67E8F"/>
    <w:rsid w:val="00F713B3"/>
    <w:rsid w:val="00F73344"/>
    <w:rsid w:val="00F97C5D"/>
    <w:rsid w:val="00FA0D9B"/>
    <w:rsid w:val="00FA69CD"/>
    <w:rsid w:val="00FB7C44"/>
    <w:rsid w:val="00FC45DA"/>
    <w:rsid w:val="00FD13A4"/>
    <w:rsid w:val="00FD3B75"/>
    <w:rsid w:val="00FD53CC"/>
    <w:rsid w:val="00FE09B3"/>
    <w:rsid w:val="00FE0F20"/>
    <w:rsid w:val="00FE18AE"/>
    <w:rsid w:val="00FE52CC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105"/>
    <w:pPr>
      <w:ind w:firstLine="709"/>
      <w:jc w:val="both"/>
    </w:pPr>
    <w:rPr>
      <w:sz w:val="22"/>
    </w:rPr>
  </w:style>
  <w:style w:type="paragraph" w:styleId="1">
    <w:name w:val="heading 1"/>
    <w:basedOn w:val="a"/>
    <w:next w:val="a"/>
    <w:qFormat/>
    <w:rsid w:val="00546105"/>
    <w:pPr>
      <w:keepNext/>
      <w:ind w:left="284" w:firstLine="0"/>
      <w:outlineLvl w:val="0"/>
    </w:pPr>
    <w:rPr>
      <w:sz w:val="26"/>
    </w:rPr>
  </w:style>
  <w:style w:type="paragraph" w:styleId="2">
    <w:name w:val="heading 2"/>
    <w:basedOn w:val="a"/>
    <w:next w:val="a"/>
    <w:qFormat/>
    <w:rsid w:val="00546105"/>
    <w:pPr>
      <w:keepNext/>
      <w:tabs>
        <w:tab w:val="left" w:pos="7513"/>
      </w:tabs>
      <w:spacing w:line="360" w:lineRule="auto"/>
      <w:ind w:firstLine="0"/>
      <w:outlineLvl w:val="1"/>
    </w:pPr>
    <w:rPr>
      <w:sz w:val="26"/>
    </w:rPr>
  </w:style>
  <w:style w:type="paragraph" w:styleId="3">
    <w:name w:val="heading 3"/>
    <w:basedOn w:val="a"/>
    <w:next w:val="a"/>
    <w:qFormat/>
    <w:rsid w:val="00546105"/>
    <w:pPr>
      <w:keepNext/>
      <w:ind w:firstLine="0"/>
      <w:jc w:val="left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6105"/>
    <w:pPr>
      <w:tabs>
        <w:tab w:val="center" w:pos="4536"/>
        <w:tab w:val="right" w:pos="9072"/>
      </w:tabs>
    </w:pPr>
  </w:style>
  <w:style w:type="paragraph" w:customStyle="1" w:styleId="Colontityl">
    <w:name w:val="Colontityl"/>
    <w:rsid w:val="00546105"/>
    <w:pPr>
      <w:jc w:val="both"/>
    </w:pPr>
  </w:style>
  <w:style w:type="paragraph" w:styleId="a4">
    <w:name w:val="footer"/>
    <w:basedOn w:val="a"/>
    <w:rsid w:val="0054610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46105"/>
  </w:style>
  <w:style w:type="paragraph" w:customStyle="1" w:styleId="Adres">
    <w:name w:val="Adres"/>
    <w:rsid w:val="00546105"/>
    <w:pPr>
      <w:spacing w:line="360" w:lineRule="auto"/>
    </w:pPr>
    <w:rPr>
      <w:b/>
      <w:noProof/>
      <w:sz w:val="28"/>
    </w:rPr>
  </w:style>
  <w:style w:type="paragraph" w:styleId="a6">
    <w:name w:val="Body Text Indent"/>
    <w:basedOn w:val="a"/>
    <w:rsid w:val="00546105"/>
    <w:pPr>
      <w:tabs>
        <w:tab w:val="left" w:pos="7655"/>
      </w:tabs>
      <w:ind w:left="142" w:hanging="142"/>
    </w:pPr>
    <w:rPr>
      <w:sz w:val="26"/>
    </w:rPr>
  </w:style>
  <w:style w:type="character" w:styleId="a7">
    <w:name w:val="Hyperlink"/>
    <w:basedOn w:val="a0"/>
    <w:rsid w:val="00546105"/>
    <w:rPr>
      <w:color w:val="0000FF"/>
      <w:u w:val="single"/>
    </w:rPr>
  </w:style>
  <w:style w:type="paragraph" w:styleId="20">
    <w:name w:val="Body Text Indent 2"/>
    <w:basedOn w:val="a"/>
    <w:rsid w:val="00546105"/>
    <w:pPr>
      <w:ind w:firstLine="462"/>
    </w:pPr>
    <w:rPr>
      <w:sz w:val="26"/>
    </w:rPr>
  </w:style>
  <w:style w:type="paragraph" w:styleId="a8">
    <w:name w:val="Body Text"/>
    <w:basedOn w:val="a"/>
    <w:rsid w:val="00546105"/>
    <w:pPr>
      <w:spacing w:line="360" w:lineRule="auto"/>
      <w:ind w:firstLine="0"/>
      <w:jc w:val="left"/>
    </w:pPr>
    <w:rPr>
      <w:bCs/>
      <w:sz w:val="26"/>
    </w:rPr>
  </w:style>
  <w:style w:type="character" w:styleId="a9">
    <w:name w:val="Emphasis"/>
    <w:basedOn w:val="a0"/>
    <w:qFormat/>
    <w:rsid w:val="00155871"/>
    <w:rPr>
      <w:i/>
      <w:iCs/>
    </w:rPr>
  </w:style>
  <w:style w:type="paragraph" w:styleId="aa">
    <w:name w:val="footnote text"/>
    <w:basedOn w:val="a"/>
    <w:semiHidden/>
    <w:rsid w:val="00451D10"/>
    <w:pPr>
      <w:ind w:firstLine="0"/>
      <w:jc w:val="left"/>
    </w:pPr>
    <w:rPr>
      <w:sz w:val="20"/>
    </w:rPr>
  </w:style>
  <w:style w:type="character" w:styleId="ab">
    <w:name w:val="footnote reference"/>
    <w:basedOn w:val="a0"/>
    <w:semiHidden/>
    <w:rsid w:val="00451D10"/>
    <w:rPr>
      <w:vertAlign w:val="superscript"/>
    </w:rPr>
  </w:style>
  <w:style w:type="paragraph" w:styleId="ac">
    <w:name w:val="Balloon Text"/>
    <w:basedOn w:val="a"/>
    <w:semiHidden/>
    <w:rsid w:val="00BD0F3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60E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E0D12"/>
    <w:pPr>
      <w:ind w:left="720"/>
      <w:contextualSpacing/>
    </w:pPr>
  </w:style>
  <w:style w:type="paragraph" w:customStyle="1" w:styleId="af">
    <w:name w:val="Абзац"/>
    <w:basedOn w:val="a"/>
    <w:rsid w:val="001E6AB4"/>
    <w:pPr>
      <w:spacing w:before="120" w:line="312" w:lineRule="auto"/>
      <w:ind w:firstLine="851"/>
    </w:pPr>
    <w:rPr>
      <w:sz w:val="28"/>
    </w:rPr>
  </w:style>
  <w:style w:type="character" w:styleId="af0">
    <w:name w:val="FollowedHyperlink"/>
    <w:basedOn w:val="a0"/>
    <w:rsid w:val="008E7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78.rosstat.gov.ru/for_respond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tat.gov.ru/monitor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osstat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sbor.rosstat.gov.ru/online/inf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58FD-8D73-4E04-BF0A-6F156710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ЛД-120/2665</vt:lpstr>
    </vt:vector>
  </TitlesOfParts>
  <Company>Default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ЛД-120/2665</dc:title>
  <dc:subject/>
  <cp:keywords/>
  <cp:lastModifiedBy>Тимофеева Светлана Александровна</cp:lastModifiedBy>
  <cp:revision>6</cp:revision>
  <cp:lastPrinted>2021-11-16T12:11:00Z</cp:lastPrinted>
  <dcterms:created xsi:type="dcterms:W3CDTF">2015-09-10T06:47:00Z</dcterms:created>
  <dcterms:modified xsi:type="dcterms:W3CDTF">2026-01-14T11:09:00Z</dcterms:modified>
</cp:coreProperties>
</file>