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89" w:rsidRDefault="007E2A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2A89" w:rsidRDefault="007E2A89">
      <w:pPr>
        <w:pStyle w:val="ConsPlusNormal"/>
        <w:jc w:val="both"/>
        <w:outlineLvl w:val="0"/>
      </w:pPr>
    </w:p>
    <w:p w:rsidR="007E2A89" w:rsidRDefault="007E2A89">
      <w:pPr>
        <w:pStyle w:val="ConsPlusTitle"/>
        <w:jc w:val="center"/>
        <w:outlineLvl w:val="0"/>
      </w:pPr>
      <w:r>
        <w:t>КОМИТЕТ ПО ОХРАНЕ, КОНТРОЛЮ И РЕГУЛИРОВАНИЮ ИСПОЛЬЗОВАНИЯ</w:t>
      </w:r>
    </w:p>
    <w:p w:rsidR="007E2A89" w:rsidRDefault="007E2A89">
      <w:pPr>
        <w:pStyle w:val="ConsPlusTitle"/>
        <w:jc w:val="center"/>
      </w:pPr>
      <w:r>
        <w:t>ОБЪЕКТОВ ЖИВОТНОГО МИРА ЛЕНИНГРАДСКОЙ ОБЛАСТИ</w:t>
      </w:r>
    </w:p>
    <w:p w:rsidR="007E2A89" w:rsidRDefault="007E2A89">
      <w:pPr>
        <w:pStyle w:val="ConsPlusTitle"/>
        <w:jc w:val="center"/>
      </w:pPr>
    </w:p>
    <w:p w:rsidR="007E2A89" w:rsidRDefault="007E2A89">
      <w:pPr>
        <w:pStyle w:val="ConsPlusTitle"/>
        <w:jc w:val="center"/>
      </w:pPr>
      <w:r>
        <w:t>ПРИКАЗ</w:t>
      </w:r>
    </w:p>
    <w:p w:rsidR="007E2A89" w:rsidRDefault="007E2A89">
      <w:pPr>
        <w:pStyle w:val="ConsPlusTitle"/>
        <w:jc w:val="center"/>
      </w:pPr>
      <w:r>
        <w:t>от 26 ноября 2015 г. N 11</w:t>
      </w:r>
    </w:p>
    <w:p w:rsidR="007E2A89" w:rsidRDefault="007E2A89">
      <w:pPr>
        <w:pStyle w:val="ConsPlusTitle"/>
        <w:jc w:val="center"/>
      </w:pPr>
    </w:p>
    <w:p w:rsidR="007E2A89" w:rsidRDefault="007E2A8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E2A89" w:rsidRDefault="007E2A89">
      <w:pPr>
        <w:pStyle w:val="ConsPlusTitle"/>
        <w:jc w:val="center"/>
      </w:pPr>
      <w:r>
        <w:t>ГОСУДАРСТВЕННОЙ УСЛУГИ ПО ВЫДАЧЕ РАЗРЕШЕНИЙ НА СОДЕРЖАНИЕ</w:t>
      </w:r>
    </w:p>
    <w:p w:rsidR="007E2A89" w:rsidRDefault="007E2A89">
      <w:pPr>
        <w:pStyle w:val="ConsPlusTitle"/>
        <w:jc w:val="center"/>
      </w:pPr>
      <w:r>
        <w:t>И РАЗВЕДЕНИЕ ОБЪЕКТОВ ЖИВОТНОГО МИРА, В ТОМ ЧИСЛЕ ОТНЕСЕННЫХ</w:t>
      </w:r>
    </w:p>
    <w:p w:rsidR="007E2A89" w:rsidRDefault="007E2A89">
      <w:pPr>
        <w:pStyle w:val="ConsPlusTitle"/>
        <w:jc w:val="center"/>
      </w:pPr>
      <w:r>
        <w:t>К ОХОТНИЧЬИМ РЕСУРСАМ, В ПОЛУВОЛЬНЫХ УСЛОВИЯХ И ИСКУССТВЕННО</w:t>
      </w:r>
    </w:p>
    <w:p w:rsidR="007E2A89" w:rsidRDefault="007E2A89">
      <w:pPr>
        <w:pStyle w:val="ConsPlusTitle"/>
        <w:jc w:val="center"/>
      </w:pPr>
      <w:r>
        <w:t>СОЗДАННОЙ СРЕДЕ ОБИТАНИЯ (ЗА ИСКЛЮЧЕНИЕМ ОБЪЕКТОВ ЖИВОТНОГО</w:t>
      </w:r>
    </w:p>
    <w:p w:rsidR="007E2A89" w:rsidRDefault="007E2A89">
      <w:pPr>
        <w:pStyle w:val="ConsPlusTitle"/>
        <w:jc w:val="center"/>
      </w:pPr>
      <w:r>
        <w:t>МИРА, ЗАНЕСЕННЫХ В КРАСНУЮ КНИГУ РОССИЙСКОЙ ФЕДЕРАЦИИ),</w:t>
      </w:r>
    </w:p>
    <w:p w:rsidR="007E2A89" w:rsidRDefault="007E2A89">
      <w:pPr>
        <w:pStyle w:val="ConsPlusTitle"/>
        <w:jc w:val="center"/>
      </w:pPr>
      <w:r>
        <w:t>ЗА ИСКЛЮЧЕНИЕМ РАЗРЕШЕНИЙ НА СОДЕРЖАНИЕ И РАЗВЕДЕНИЕ</w:t>
      </w:r>
    </w:p>
    <w:p w:rsidR="007E2A89" w:rsidRDefault="007E2A89">
      <w:pPr>
        <w:pStyle w:val="ConsPlusTitle"/>
        <w:jc w:val="center"/>
      </w:pPr>
      <w:r>
        <w:t>ОБЪЕКТОВ ЖИВОТНОГО МИРА В ПОЛУВОЛЬНЫХ УСЛОВИЯХ</w:t>
      </w:r>
    </w:p>
    <w:p w:rsidR="007E2A89" w:rsidRDefault="007E2A89">
      <w:pPr>
        <w:pStyle w:val="ConsPlusTitle"/>
        <w:jc w:val="center"/>
      </w:pPr>
      <w:r>
        <w:t>И ИСКУССТВЕННО СОЗДАННОЙ СРЕДЕ ОБИТАНИЯ, НАХОДЯЩИХСЯ</w:t>
      </w:r>
    </w:p>
    <w:p w:rsidR="007E2A89" w:rsidRDefault="007E2A89">
      <w:pPr>
        <w:pStyle w:val="ConsPlusTitle"/>
        <w:jc w:val="center"/>
      </w:pPr>
      <w:r>
        <w:t>НА ОСОБО ОХРАНЯЕМЫХ ПРИРОДНЫХ ТЕРРИТОРИЯХ</w:t>
      </w:r>
    </w:p>
    <w:p w:rsidR="007E2A89" w:rsidRDefault="007E2A89">
      <w:pPr>
        <w:pStyle w:val="ConsPlusTitle"/>
        <w:jc w:val="center"/>
      </w:pPr>
      <w:r>
        <w:t>ФЕДЕРАЛЬНОГО ЗНАЧЕНИЯ</w:t>
      </w:r>
    </w:p>
    <w:p w:rsidR="007E2A89" w:rsidRDefault="007E2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89" w:rsidRDefault="007E2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89" w:rsidRDefault="007E2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охране, контролю и регулированию использования</w:t>
            </w:r>
          </w:p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объектов животного мира Ленинградской области от 17.02.2016 </w:t>
            </w:r>
            <w:hyperlink r:id="rId6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18.12.2019 </w:t>
            </w:r>
            <w:hyperlink r:id="rId8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22.08.2023 </w:t>
            </w:r>
            <w:hyperlink r:id="rId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89" w:rsidRDefault="007E2A89">
            <w:pPr>
              <w:pStyle w:val="ConsPlusNormal"/>
            </w:pPr>
          </w:p>
        </w:tc>
      </w:tr>
    </w:tbl>
    <w:p w:rsidR="007E2A89" w:rsidRDefault="007E2A89">
      <w:pPr>
        <w:pStyle w:val="ConsPlusNormal"/>
        <w:jc w:val="center"/>
      </w:pPr>
    </w:p>
    <w:p w:rsidR="007E2A89" w:rsidRDefault="007E2A89">
      <w:pPr>
        <w:pStyle w:val="ConsPlusNormal"/>
        <w:ind w:firstLine="540"/>
        <w:jc w:val="both"/>
      </w:pPr>
      <w:r>
        <w:t xml:space="preserve">В целях реализации </w:t>
      </w:r>
      <w:hyperlink r:id="rId10">
        <w:r>
          <w:rPr>
            <w:color w:val="0000FF"/>
          </w:rPr>
          <w:t>статьи 6</w:t>
        </w:r>
      </w:hyperlink>
      <w:r>
        <w:t xml:space="preserve"> Федерального закона от 24 апреля 1995 года N 52-ФЗ "О животном мире",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 мая 2008 года N 120 "Об образовании комитета по охране, контролю и регулированию использования объектов животного мира Ленинградской области" приказываю:</w:t>
      </w: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комитетом по охране, контролю и регулированию использования объектов животного мира Ленинградской области государственной услуги по выдаче разрешений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значения, согласно приложению.</w:t>
      </w:r>
    </w:p>
    <w:p w:rsidR="007E2A89" w:rsidRDefault="007E2A89">
      <w:pPr>
        <w:pStyle w:val="ConsPlusNormal"/>
        <w:jc w:val="both"/>
      </w:pPr>
      <w:r>
        <w:t xml:space="preserve">(в ред. Приказов комитета по охране, контролю и регулированию использования объектов животного мира Ленинградской области от 29.04.2019 </w:t>
      </w:r>
      <w:hyperlink r:id="rId12">
        <w:r>
          <w:rPr>
            <w:color w:val="0000FF"/>
          </w:rPr>
          <w:t>N 9</w:t>
        </w:r>
      </w:hyperlink>
      <w:r>
        <w:t xml:space="preserve">, от 22.08.2023 </w:t>
      </w:r>
      <w:hyperlink r:id="rId13">
        <w:r>
          <w:rPr>
            <w:color w:val="0000FF"/>
          </w:rPr>
          <w:t>N 10</w:t>
        </w:r>
      </w:hyperlink>
      <w:r>
        <w:t>)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jc w:val="right"/>
      </w:pPr>
      <w:r>
        <w:t>Председатель Комитета</w:t>
      </w:r>
    </w:p>
    <w:p w:rsidR="007E2A89" w:rsidRDefault="007E2A89">
      <w:pPr>
        <w:pStyle w:val="ConsPlusNormal"/>
        <w:jc w:val="right"/>
      </w:pPr>
      <w:r>
        <w:t>А.Л.Слепухин</w:t>
      </w: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jc w:val="right"/>
        <w:outlineLvl w:val="0"/>
      </w:pPr>
      <w:r>
        <w:t>ПРИЛОЖЕНИЕ</w:t>
      </w:r>
    </w:p>
    <w:p w:rsidR="007E2A89" w:rsidRDefault="007E2A89">
      <w:pPr>
        <w:pStyle w:val="ConsPlusNormal"/>
        <w:jc w:val="right"/>
      </w:pPr>
      <w:r>
        <w:lastRenderedPageBreak/>
        <w:t>к приказу комитета</w:t>
      </w:r>
    </w:p>
    <w:p w:rsidR="007E2A89" w:rsidRDefault="007E2A89">
      <w:pPr>
        <w:pStyle w:val="ConsPlusNormal"/>
        <w:jc w:val="right"/>
      </w:pPr>
      <w:r>
        <w:t>по охране, контролю</w:t>
      </w:r>
    </w:p>
    <w:p w:rsidR="007E2A89" w:rsidRDefault="007E2A89">
      <w:pPr>
        <w:pStyle w:val="ConsPlusNormal"/>
        <w:jc w:val="right"/>
      </w:pPr>
      <w:r>
        <w:t>и регулированию использования</w:t>
      </w:r>
    </w:p>
    <w:p w:rsidR="007E2A89" w:rsidRDefault="007E2A89">
      <w:pPr>
        <w:pStyle w:val="ConsPlusNormal"/>
        <w:jc w:val="right"/>
      </w:pPr>
      <w:r>
        <w:t>объектов животного мира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  <w:jc w:val="right"/>
      </w:pPr>
      <w:r>
        <w:t>от 26.11.2015 N 11</w:t>
      </w: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7E2A89" w:rsidRDefault="007E2A89">
      <w:pPr>
        <w:pStyle w:val="ConsPlusTitle"/>
        <w:jc w:val="center"/>
      </w:pPr>
      <w:r>
        <w:t>ПРЕДОСТАВЛЕНИЯ КОМИТЕТОМ ПО ОХРАНЕ, КОНТРОЛЮ И РЕГУЛИРОВАНИЮ</w:t>
      </w:r>
    </w:p>
    <w:p w:rsidR="007E2A89" w:rsidRDefault="007E2A89">
      <w:pPr>
        <w:pStyle w:val="ConsPlusTitle"/>
        <w:jc w:val="center"/>
      </w:pPr>
      <w:r>
        <w:t>ИСПОЛЬЗОВАНИЯ ОБЪЕКТОВ ЖИВОТНОГО МИРА ЛЕНИНГРАДСКОЙ ОБЛАСТИ</w:t>
      </w:r>
    </w:p>
    <w:p w:rsidR="007E2A89" w:rsidRDefault="007E2A89">
      <w:pPr>
        <w:pStyle w:val="ConsPlusTitle"/>
        <w:jc w:val="center"/>
      </w:pPr>
      <w:r>
        <w:t>ГОСУДАРСТВЕННОЙ УСЛУГИ ПО ВЫДАЧЕ РАЗРЕШЕНИЙ НА СОДЕРЖАНИЕ</w:t>
      </w:r>
    </w:p>
    <w:p w:rsidR="007E2A89" w:rsidRDefault="007E2A89">
      <w:pPr>
        <w:pStyle w:val="ConsPlusTitle"/>
        <w:jc w:val="center"/>
      </w:pPr>
      <w:r>
        <w:t>И РАЗВЕДЕНИЕ ОБЪЕКТОВ ЖИВОТНОГО МИРА, В ТОМ ЧИСЛЕ ОТНЕСЕННЫХ</w:t>
      </w:r>
    </w:p>
    <w:p w:rsidR="007E2A89" w:rsidRDefault="007E2A89">
      <w:pPr>
        <w:pStyle w:val="ConsPlusTitle"/>
        <w:jc w:val="center"/>
      </w:pPr>
      <w:r>
        <w:t>К ОХОТНИЧЬИМ РЕСУРСАМ, В ПОЛУВОЛЬНЫХ УСЛОВИЯХ И ИСКУССТВЕННО</w:t>
      </w:r>
    </w:p>
    <w:p w:rsidR="007E2A89" w:rsidRDefault="007E2A89">
      <w:pPr>
        <w:pStyle w:val="ConsPlusTitle"/>
        <w:jc w:val="center"/>
      </w:pPr>
      <w:r>
        <w:t>СОЗДАННОЙ СРЕДЕ ОБИТАНИЯ (ЗА ИСКЛЮЧЕНИЕМ ОБЪЕКТОВ ЖИВОТНОГО</w:t>
      </w:r>
    </w:p>
    <w:p w:rsidR="007E2A89" w:rsidRDefault="007E2A89">
      <w:pPr>
        <w:pStyle w:val="ConsPlusTitle"/>
        <w:jc w:val="center"/>
      </w:pPr>
      <w:r>
        <w:t>МИРА, ЗАНЕСЕННЫХ В КРАСНУЮ КНИГУ РОССИЙСКОЙ ФЕДЕРАЦИИ),</w:t>
      </w:r>
    </w:p>
    <w:p w:rsidR="007E2A89" w:rsidRDefault="007E2A89">
      <w:pPr>
        <w:pStyle w:val="ConsPlusTitle"/>
        <w:jc w:val="center"/>
      </w:pPr>
      <w:r>
        <w:t>ЗА ИСКЛЮЧЕНИЕМ РАЗРЕШЕНИЙ НА СОДЕРЖАНИЕ И РАЗВЕДЕНИЕ</w:t>
      </w:r>
    </w:p>
    <w:p w:rsidR="007E2A89" w:rsidRDefault="007E2A89">
      <w:pPr>
        <w:pStyle w:val="ConsPlusTitle"/>
        <w:jc w:val="center"/>
      </w:pPr>
      <w:r>
        <w:t>ОБЪЕКТОВ ЖИВОТНОГО МИРА В ПОЛУВОЛЬНЫХ УСЛОВИЯХ</w:t>
      </w:r>
    </w:p>
    <w:p w:rsidR="007E2A89" w:rsidRDefault="007E2A89">
      <w:pPr>
        <w:pStyle w:val="ConsPlusTitle"/>
        <w:jc w:val="center"/>
      </w:pPr>
      <w:r>
        <w:t>И ИСКУССТВЕННО СОЗДАННОЙ СРЕДЕ ОБИТАНИЯ, НАХОДЯЩИХСЯ</w:t>
      </w:r>
    </w:p>
    <w:p w:rsidR="007E2A89" w:rsidRDefault="007E2A89">
      <w:pPr>
        <w:pStyle w:val="ConsPlusTitle"/>
        <w:jc w:val="center"/>
      </w:pPr>
      <w:r>
        <w:t>НА ОСОБО ОХРАНЯЕМЫХ ПРИРОДНЫХ ТЕРРИТОРИЯХ ФЕДЕРАЛЬНОГО</w:t>
      </w:r>
    </w:p>
    <w:p w:rsidR="007E2A89" w:rsidRDefault="007E2A89">
      <w:pPr>
        <w:pStyle w:val="ConsPlusTitle"/>
        <w:jc w:val="center"/>
      </w:pPr>
      <w:r>
        <w:t>ЗНАЧЕНИЯ (СОКРАЩЕННОЕ НАИМЕНОВАНИЕ - ВЫДАЧА РАЗРЕШЕНИЙ</w:t>
      </w:r>
    </w:p>
    <w:p w:rsidR="007E2A89" w:rsidRDefault="007E2A89">
      <w:pPr>
        <w:pStyle w:val="ConsPlusTitle"/>
        <w:jc w:val="center"/>
      </w:pPr>
      <w:r>
        <w:t>НА СОДЕРЖАНИЕ И РАЗВЕДЕНИЕ ОБЪЕКТОВ ЖИВОТНОГО МИРА</w:t>
      </w:r>
    </w:p>
    <w:p w:rsidR="007E2A89" w:rsidRDefault="007E2A89">
      <w:pPr>
        <w:pStyle w:val="ConsPlusTitle"/>
        <w:jc w:val="center"/>
      </w:pPr>
      <w:r>
        <w:t>В ПОЛУВОЛЬНЫХ УСЛОВИЯХ И ИСКУССТВЕННО СОЗДАННОЙ СРЕДЕ</w:t>
      </w:r>
    </w:p>
    <w:p w:rsidR="007E2A89" w:rsidRDefault="007E2A89">
      <w:pPr>
        <w:pStyle w:val="ConsPlusTitle"/>
        <w:jc w:val="center"/>
      </w:pPr>
      <w:r>
        <w:t>ОБИТАНИЯ НА ТЕРРИТОРИИ ЛЕНИНГРАДСКОЙ ОБЛАСТИ)</w:t>
      </w:r>
    </w:p>
    <w:p w:rsidR="007E2A89" w:rsidRDefault="007E2A89">
      <w:pPr>
        <w:pStyle w:val="ConsPlusTitle"/>
        <w:jc w:val="center"/>
      </w:pPr>
      <w:r>
        <w:t>(ДАЛЕЕ - РЕГЛАМЕНТ, ГОСУДАРСТВЕННАЯ УСЛУГА)</w:t>
      </w:r>
    </w:p>
    <w:p w:rsidR="007E2A89" w:rsidRDefault="007E2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89" w:rsidRDefault="007E2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89" w:rsidRDefault="007E2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охране, контролю и регулированию использования</w:t>
            </w:r>
          </w:p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объектов животного мира Ленинградской области от 18.12.2019 </w:t>
            </w:r>
            <w:hyperlink r:id="rId14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7E2A89" w:rsidRDefault="007E2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22.08.2023 </w:t>
            </w:r>
            <w:hyperlink r:id="rId1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A89" w:rsidRDefault="007E2A89">
            <w:pPr>
              <w:pStyle w:val="ConsPlusNormal"/>
            </w:pPr>
          </w:p>
        </w:tc>
      </w:tr>
    </w:tbl>
    <w:p w:rsidR="007E2A89" w:rsidRDefault="007E2A89">
      <w:pPr>
        <w:pStyle w:val="ConsPlusNormal"/>
      </w:pPr>
    </w:p>
    <w:p w:rsidR="007E2A89" w:rsidRDefault="007E2A89">
      <w:pPr>
        <w:pStyle w:val="ConsPlusTitle"/>
        <w:jc w:val="center"/>
        <w:outlineLvl w:val="1"/>
      </w:pPr>
      <w:r>
        <w:t>1. Общие положения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  <w:ind w:firstLine="540"/>
        <w:jc w:val="both"/>
      </w:pPr>
      <w:r>
        <w:t>1.1. Регламент устанавливает порядок и стандарт предоставления государственной услуги на территории Ленинградской области.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1.2. Заявителями, имеющими право на получение государственной услуги, являются: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юридические лица, индивидуальные предприниматели, зарегистрированные в Российской Федерации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граждане Российской Федерации (далее - заявители).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Представлять интересы заявителя имеют право: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представители, действующие на основании доверенности, указания закона, акта уполномоченного государственного органа или органа местного самоуправления.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1.3. Информация о месте нахождения комитета по охране, контролю и регулированию использования объектов животного мира Ленинградской области (далее - комитет), графике работы, контактных телефонах и т.д. (далее - сведения информационного характера) размещается: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на стендах в местах предоставления государственной услуги и услуг, которые являются </w:t>
      </w:r>
      <w:r>
        <w:lastRenderedPageBreak/>
        <w:t>необходимыми и обязательными для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на сайте комитета </w:t>
      </w:r>
      <w:hyperlink r:id="rId17">
        <w:r>
          <w:rPr>
            <w:color w:val="0000FF"/>
          </w:rPr>
          <w:t>www.fauna.lenobl.ru</w:t>
        </w:r>
      </w:hyperlink>
      <w:r>
        <w:t>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18">
        <w:r>
          <w:rPr>
            <w:color w:val="0000FF"/>
          </w:rPr>
          <w:t>www.gosuslugi.ru</w:t>
        </w:r>
      </w:hyperlink>
      <w:r>
        <w:t>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7E2A89" w:rsidRDefault="007E2A89">
      <w:pPr>
        <w:pStyle w:val="ConsPlusNormal"/>
      </w:pPr>
    </w:p>
    <w:p w:rsidR="007E2A89" w:rsidRDefault="007E2A89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  <w:ind w:firstLine="540"/>
        <w:jc w:val="both"/>
      </w:pPr>
      <w:r>
        <w:t>2.1. Полное наименование государственной услуги: выдача разрешений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 (далее - разрешение).</w:t>
      </w:r>
    </w:p>
    <w:p w:rsidR="007E2A89" w:rsidRDefault="007E2A8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комитета по охране, контролю и регулированию использования объектов животного мира Ленинградской области от 22.08.2023 N 10)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Сокращенное наименование государственной услуги: выдача разрешений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1" w:name="P85"/>
      <w:bookmarkEnd w:id="1"/>
      <w:r>
        <w:t>2.1.1. Настоящий регламент не предусматривает выдачу разрешений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 в отношении: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объектов животного мира, занесенных в Красную книгу Российской Федерации или Красную книгу Ленинградской области, а также объектов животного мира, находящихся на особо охраняемых природных территориях федерального значения;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объектов животного мира, не встречающихся на территории Ленинградской области в состоянии естественной свободы, за исключением ловчих птиц, применяемых при охоте;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содержания животных в зоопарках, живых уголках, театрах зверей и в других учреждениях культуры;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содержания и разведения домашних, сельскохозяйственных животных, а также охотничьих ресурсов.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2.1.2. Разрешение выдается в форме </w:t>
      </w:r>
      <w:hyperlink w:anchor="P480">
        <w:r>
          <w:rPr>
            <w:color w:val="0000FF"/>
          </w:rPr>
          <w:t>выписки</w:t>
        </w:r>
      </w:hyperlink>
      <w:r>
        <w:t xml:space="preserve"> из реестра разрешений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 и Красную книгу Ленинградской области),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 (далее - реестр разрешений) (приложение 3) и/или </w:t>
      </w:r>
      <w:hyperlink w:anchor="P541">
        <w:r>
          <w:rPr>
            <w:color w:val="0000FF"/>
          </w:rPr>
          <w:t>разрешения</w:t>
        </w:r>
      </w:hyperlink>
      <w:r>
        <w:t xml:space="preserve"> (приложение 4).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Выписка из реестра разрешений оформляется на бланке комитета.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0">
        <w:r>
          <w:rPr>
            <w:color w:val="0000FF"/>
          </w:rPr>
          <w:t>Приказ</w:t>
        </w:r>
      </w:hyperlink>
      <w:r>
        <w:t xml:space="preserve"> комитета по охране, контролю и регулированию использования объектов животного мира Ленинградской области от 22.08.2023 N 10.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2" w:name="P93"/>
      <w:bookmarkEnd w:id="2"/>
      <w:r>
        <w:lastRenderedPageBreak/>
        <w:t>2.1.3. Разрешение выдается на срок от 1 года до 25 лет.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2.1.4. Разрешение является именным документом, передача его другим гражданам, юридическим лицам и индивидуальным предпринимателям не допускается.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3" w:name="P95"/>
      <w:bookmarkEnd w:id="3"/>
      <w:r>
        <w:t>2.1.5. Выданное разрешение аннулируется в случае: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подачи лицом, получившим разрешение, заявления об аннулировании разрешения;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ликвидации получившего разрешение юридического лица, смерти индивидуального предпринимателя или физического лица, получившего разрешение;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несоответствия фактической деятельности заявленным целям, условиям и порядку использования объектов животного мира.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2.2. Государственную услугу предоставляет: комитет по охране, контролю и регулированию использования объектов животного мира Ленинградской области (далее - комитет).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Заявление на получение государственной услуги с комплектом документов принимается: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1) при личной явке: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 комитете;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без личной явки: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по почте заказным письмом с уведомлением о вручении и описью вложения,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 электронной форме через личный кабинет заявителя на ПГУ ЛО/ЕПГУ.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Запись на прием для подачи заявления о предоставлении услуги не требуется.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выдача разрешения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аннулирование разрешения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мотивированный отказ в выдаче разрешения или в аннулировании разрешения в письменной форме </w:t>
      </w:r>
      <w:hyperlink w:anchor="P674">
        <w:r>
          <w:rPr>
            <w:color w:val="0000FF"/>
          </w:rPr>
          <w:t>(приложение 7)</w:t>
        </w:r>
      </w:hyperlink>
      <w:r>
        <w:t>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1) при личной явке: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 комитете;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без личной явки: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по почте заказным письмом с уведомлением о вручении,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 электронной форме через личный кабинет заявителя на ПГУ ЛО/ЕПГУ (реализуется только для получения выписки из реестра разрешений или отказа).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lastRenderedPageBreak/>
        <w:t>2.4. Срок предоставления государственной услуги составляет 13 рабочих дней с даты поступления (регистрации) заявления в комитет.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2.5. Правовые основания для предоставления государственной услуги: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Исчерпывающий перечень нормативных правовых актов, регулирующих предоставление государственной услуги размещен на сайте комитета </w:t>
      </w:r>
      <w:hyperlink r:id="rId21">
        <w:r>
          <w:rPr>
            <w:color w:val="0000FF"/>
          </w:rPr>
          <w:t>http://fauna.lenobl.ru/</w:t>
        </w:r>
      </w:hyperlink>
      <w:r>
        <w:t xml:space="preserve"> и в реестре.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2.6.1. для выдачи разрешения: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1) </w:t>
      </w:r>
      <w:hyperlink w:anchor="P378">
        <w:r>
          <w:rPr>
            <w:color w:val="0000FF"/>
          </w:rPr>
          <w:t>заявление</w:t>
        </w:r>
      </w:hyperlink>
      <w:r>
        <w:t xml:space="preserve"> о предоставлении услуги в соответствии с приложением 1 к административному регламенту, содержащее: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сведения о заявителе (наименование юридического лица, ФИО и паспортные данные физического лица);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адрес заявителя (реквизиты юридического лица);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объект животного мира (русское и латинское название вида);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количество особей и половой состав;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цель содержания и разведения;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планируемые сроки содержания;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границы и площади территорий, предполагаемых для полувольного содержания и разведения, описание и адреса объектов, предназначенных для полувольного содержания;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количество планируемых к выпуску в естественную среду обитания объектов животного мира и планируемые сроки выпуска;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паспорт гражданина Российской Федерации (предоставляется в случае личного обращения в уполномоченный орган с целью идентификации заявителя, представителя заявителя). В случае направления заявления посредством ПГУ ЛО/ЕПГУ сведения из документа, удостоверяющего личность заявителя (представителя заявителя),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E2A89" w:rsidRDefault="007E2A89">
      <w:pPr>
        <w:pStyle w:val="ConsPlusNormal"/>
        <w:jc w:val="both"/>
      </w:pPr>
      <w:r>
        <w:t xml:space="preserve">(пп. 2 в ред. </w:t>
      </w:r>
      <w:hyperlink r:id="rId22">
        <w:r>
          <w:rPr>
            <w:color w:val="0000FF"/>
          </w:rPr>
          <w:t>Приказа</w:t>
        </w:r>
      </w:hyperlink>
      <w:r>
        <w:t xml:space="preserve"> комитета по охране, контролю и регулированию использования объектов животного мира Ленинградской области от 22.08.2023 N 10)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23">
        <w:r>
          <w:rPr>
            <w:color w:val="0000FF"/>
          </w:rPr>
          <w:t>Приказ</w:t>
        </w:r>
      </w:hyperlink>
      <w:r>
        <w:t xml:space="preserve"> комитета по охране, контролю и регулированию использования объектов животного мира Ленинградской области от 22.08.2023 N 10;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4) документ, удостоверяющий право (полномочия) представителя физического лица, индивидуального предпринимателя или юридического лица, если с заявлением обращается представитель заявителя;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5) копия лицензии, если данный вид деятельности подлежит лицензированию;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6) копии документов о происхождении или приобретении заявленных объектов животного мира или сведения о планируемом источнике приобретения/поступления объектов животного мира, а также способ их доставки к месту содержания (разведения);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lastRenderedPageBreak/>
        <w:t xml:space="preserve">7) документ заявителя о </w:t>
      </w:r>
      <w:hyperlink w:anchor="P456">
        <w:r>
          <w:rPr>
            <w:color w:val="0000FF"/>
          </w:rPr>
          <w:t>согласии</w:t>
        </w:r>
      </w:hyperlink>
      <w:r>
        <w:t xml:space="preserve"> на обработку персональных данных (для физических лиц, индивидуальных предпринимателей) (приложение 2);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8) план вольера (место расположения, границы и площадь вольерного комплекса);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9) проект содержания (разведения) объектов животного мира в полувольных условиях и искусственно созданной среде обитания, включающий сведения о соответствии площади территории, на которой предполагается содержание и разведение объектов животного мира, их физиологическим особенностям, обеспечении кормами в количестве и составе, соответствующих физиологическим потребностям животных, расчет максимальной численности особей, допустимой к содержанию в вольере, планируемой системе маркировки или мечения для идентификации каждой особи (при необходимости) и перечень противоэпизоотических мероприятий, соответствии условий содержания требованиям и нормам, в том числе санитарным, предусмотренным нормативными правовыми актами Российской Федерации и Ленинградской области, наличии условий, исключающих возникновение угрозы для жизни и здоровья обслуживающего персонала, населения, сельскохозяйственных и других домашних животных и специалистов зоологического, зоотехнического и ветеринарного профилей.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2.6.2. для аннулирования разрешения: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1) </w:t>
      </w:r>
      <w:hyperlink w:anchor="P616">
        <w:r>
          <w:rPr>
            <w:color w:val="0000FF"/>
          </w:rPr>
          <w:t>заявление</w:t>
        </w:r>
      </w:hyperlink>
      <w:r>
        <w:t xml:space="preserve"> об аннулировании разрешения от лица, получившего разрешение, оформленное в соответствии с приложением 5 к административному регламенту и содержащее: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сведения о заявителе (наименование юридического лица, ФИО и паспортные данные физического лица, индивидуального предпринимателя),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адрес заявителя (реквизиты юридического лица),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серию, номер и дату выдачи разрешения и/или номер реестровой записи в реестре разрешений, подлежащего аннулированию,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причину аннулирования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или сведения, обосновывающие необходимость аннулирования разрешения в соответствии с требованиями настоящего регламента, поступившие от уполномоченных органов;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паспорт гражданина Российской Федерации (предоставляется в случае личного обращения в уполномоченный орган с целью идентификации заявителя, представителя заявителя). В случае направления заявления посредством ПГУ ЛО/ЕПГУ сведения из документа, удостоверяющего личность заявителя (представителя заявителя),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E2A89" w:rsidRDefault="007E2A89">
      <w:pPr>
        <w:pStyle w:val="ConsPlusNormal"/>
        <w:jc w:val="both"/>
      </w:pPr>
      <w:r>
        <w:t xml:space="preserve">(пп. 2 в ред. </w:t>
      </w:r>
      <w:hyperlink r:id="rId24">
        <w:r>
          <w:rPr>
            <w:color w:val="0000FF"/>
          </w:rPr>
          <w:t>Приказа</w:t>
        </w:r>
      </w:hyperlink>
      <w:r>
        <w:t xml:space="preserve"> комитета по охране, контролю и регулированию использования объектов животного мира Ленинградской области от 22.08.2023 N 10)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3) документ, удостоверяющий право (полномочия) представителя физического лица, индивидуального предпринимателя или юридического лица, если с заявлением обращается представитель заявителя.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lastRenderedPageBreak/>
        <w:t>- сведения о действительности паспорта гражданина Российской Федерации;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 (для юридических лиц);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индивидуальных предпринимателей (для индивидуальных предпринимателей).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Указанные в настоящем пункте документы заявитель (уполномоченный представитель) вправе представить по собственной инициативе. Непредставление заявителем (уполномоченным представителем) указанных в настоящем пункте документов не является основанием для отказа в предоставлении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Запрещается требовать от заявителя: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б)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Ленинградской области, за исключением документов, удостоверяющих личность гражданина Российской Федерации. Заявитель вправе предоставить указанные документы и информацию в комитет по собственной инициативе;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г) представления документов и информации, отсутствие и(или)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комитета, государственного служащего при первоначальном отказе в предоставлении государственной услуги, о чем в письменном виде за подписью руководителя комитета уведомляется заявитель, а также приносятся извинения за доставленные неудобства.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lastRenderedPageBreak/>
        <w:t>Основания для приостановления предоставления государственной услуги не предусмотрены.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Основания для отказа в приеме документов не предусмотрены.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2.10. Исчерпывающий перечень оснований для отказа в предоставлении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2.10.1. по выдаче разрешения: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непредставление сведений и/или документов, предусмотренных </w:t>
      </w:r>
      <w:hyperlink w:anchor="P121">
        <w:r>
          <w:rPr>
            <w:color w:val="0000FF"/>
          </w:rPr>
          <w:t>п. 2.6.1</w:t>
        </w:r>
      </w:hyperlink>
      <w:r>
        <w:t xml:space="preserve"> настоящего административного регламента;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указание недостоверных сведений в заявлении и/или документах, предусмотренных </w:t>
      </w:r>
      <w:hyperlink w:anchor="P121">
        <w:r>
          <w:rPr>
            <w:color w:val="0000FF"/>
          </w:rPr>
          <w:t>п. 2.6.1</w:t>
        </w:r>
      </w:hyperlink>
      <w:r>
        <w:t xml:space="preserve"> настоящего административного регламента;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несоответствие заявленных объектов животного мира, целей и сроков содержания и разведения объектов животного мира требованиям </w:t>
      </w:r>
      <w:hyperlink w:anchor="P85">
        <w:r>
          <w:rPr>
            <w:color w:val="0000FF"/>
          </w:rPr>
          <w:t>п. 2.1.1</w:t>
        </w:r>
      </w:hyperlink>
      <w:r>
        <w:t xml:space="preserve"> и </w:t>
      </w:r>
      <w:hyperlink w:anchor="P93">
        <w:r>
          <w:rPr>
            <w:color w:val="0000FF"/>
          </w:rPr>
          <w:t>2.1.3</w:t>
        </w:r>
      </w:hyperlink>
      <w:r>
        <w:t xml:space="preserve"> настоящего регламента.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2.10.2. по аннулированию разрешения: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несоответствие заявителя и/или поступивших от уполномоченных органов сведений требованиям </w:t>
      </w:r>
      <w:hyperlink w:anchor="P95">
        <w:r>
          <w:rPr>
            <w:color w:val="0000FF"/>
          </w:rPr>
          <w:t>п. 2.1.5</w:t>
        </w:r>
      </w:hyperlink>
      <w:r>
        <w:t xml:space="preserve"> настоящего регламента.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2.11. Государственная услуга предоставляется бесплатно.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государственной услуги составляет: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при личном обращении - в течение одного рабочего дня с момента поступления заявления в комитет;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при направлении почтовой связью - в течение одного рабочего дня с момента поступления заявления в комитет;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при направлении в форме электронного документа посредством ЕПГУ или ПГУ ЛО при наличии технической возможности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2.14.1. Предоставление государственной услуги осуществляется в специально выделенных для этих целей помещениях комитета.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</w:t>
      </w:r>
      <w:r>
        <w:lastRenderedPageBreak/>
        <w:t>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2.14.4. Здание (помещение) оборудуется информационной табличкой (вывеской), содержащей полное наименование комитета, а также информацию о режиме его работы.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2.14.6. В помещении организуется бесплатный туалет для посетителей, в том числе туалет, предназначенный для инвалидов.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2.14.7. При необходимости работником комитета инвалиду оказывается помощь в преодолении барьеров, мешающих получению им услуг наравне с другими лицами.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канцелярских принадлежностей,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2.15. Показатели доступности и качества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2.15.1. Показатели доступности государственной услуги (общие, применимые в отношении всех заявителей):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1) транспортная доступность к месту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наличие указателей, обеспечивающих беспрепятственный доступ к помещениям, в которых предоставляется услуга;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3) возможность получения полной и достоверной информации о государственной услуге в </w:t>
      </w:r>
      <w:r>
        <w:lastRenderedPageBreak/>
        <w:t>комитете, по телефону, на официальном сайте органа, предоставляющего услугу;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4) предоставление государственной услуги любым доступным способом, предусмотренным действующим законодательством.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2.15.2. Показатели доступности государственной услуги (специальные, применимые в отношении инвалидов):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1) наличие инфраструктуры, указанной в </w:t>
      </w:r>
      <w:hyperlink w:anchor="P181">
        <w:r>
          <w:rPr>
            <w:color w:val="0000FF"/>
          </w:rPr>
          <w:t>пункте 2.14</w:t>
        </w:r>
      </w:hyperlink>
      <w:r>
        <w:t>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исполнение требований доступности услуг для инвалидов;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2.15.3. Показатели качества государственной услуги: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1) соблюдение срока исполнения административных процедур, установленных настоящим административным регламентом;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количество взаимодействий заявителя со специалистами комитета, участвующими в предоставлении государственной услуги: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не должно превышать одного раза при подаче заявителем заявления и документов, а также при личном обращении заявителя для получения результата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неограниченно в случаях обращения заявителя в комитет за консультацией по вопросам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3) соблюдение времени ожидания в очереди при подаче запроса и получении результата;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4) отсутствие жалоб на действия или бездействие должностных лиц комитета, поданных в установленном порядке.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2.16. Перечисление услуг, которые являются необходимыми и обязательными для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Получения услуг, которые являются необходимыми и обязательными для предоставления государственной услуги, не требуется.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Перечисление согласований, необходимых для получения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Получения согласований, которые являются необходимыми и обязательными для предоставления государственной услуги, не требуется.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2.17.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2.17.1. Предоставление услуги посредством МФЦ не предусмотрено.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2.17.2. Предоставление государственной услуги в электронном виде осуществляется при технической реализации услуги посредством ПГУ ЛО и/или ЕПГУ.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2.17.3. Предоставление услуги по экстерриториальному принципу не предусмотрено.</w:t>
      </w:r>
    </w:p>
    <w:p w:rsidR="007E2A89" w:rsidRDefault="007E2A89">
      <w:pPr>
        <w:pStyle w:val="ConsPlusNormal"/>
      </w:pPr>
    </w:p>
    <w:p w:rsidR="007E2A89" w:rsidRDefault="007E2A89">
      <w:pPr>
        <w:pStyle w:val="ConsPlusTitle"/>
        <w:jc w:val="center"/>
        <w:outlineLvl w:val="1"/>
      </w:pPr>
      <w:r>
        <w:lastRenderedPageBreak/>
        <w:t>3. Состав, последовательность и сроки выполнения</w:t>
      </w:r>
    </w:p>
    <w:p w:rsidR="007E2A89" w:rsidRDefault="007E2A89">
      <w:pPr>
        <w:pStyle w:val="ConsPlusTitle"/>
        <w:jc w:val="center"/>
      </w:pPr>
      <w:r>
        <w:t>административных процедур, требования к порядку</w:t>
      </w:r>
    </w:p>
    <w:p w:rsidR="007E2A89" w:rsidRDefault="007E2A89">
      <w:pPr>
        <w:pStyle w:val="ConsPlusTitle"/>
        <w:jc w:val="center"/>
      </w:pPr>
      <w:r>
        <w:t>их выполнения</w:t>
      </w:r>
    </w:p>
    <w:p w:rsidR="007E2A89" w:rsidRDefault="007E2A89">
      <w:pPr>
        <w:pStyle w:val="ConsPlusNormal"/>
      </w:pPr>
    </w:p>
    <w:p w:rsidR="007E2A89" w:rsidRDefault="007E2A89">
      <w:pPr>
        <w:pStyle w:val="ConsPlusTitle"/>
        <w:ind w:firstLine="540"/>
        <w:jc w:val="both"/>
        <w:outlineLvl w:val="2"/>
      </w:pPr>
      <w:r>
        <w:t>3.1. Состав, последовательность и сроки выполнения административных процедур, требования к порядку их выполнения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государственной услуги - в течение 1 рабочего дня с момента поступления заявления;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рассмотрение заявления и документов, подготовка проекта решения - в течение 8 рабочих дней с момента регистрации заявления;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принятие решения о выдаче разрешения/аннулировании разрешения, отказе в выдаче/аннулировании разрешения - в течение 1 рабочего дня с момента подготовки проекта решения;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внесение записи в реестр разрешений о выдаче/аннулировании разрешения, оформление выписки из реестра разрешений и/или разрешения - в течение 1 рабочего дня с момента подписания решения о выдаче разрешения;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регистрация выписки из реестра разрешений или отказа в выдаче/аннулировании разрешения - в течение 1 рабочего дня с момента их подписания;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выдача результата оказания услуги - в течение 1 рабочего дня с момента регистрации выписки из реестра разрешений или отказа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3.1.2. Прием и регистрация заявления о предоставлении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3.1.2.1. Основание для начала административной процедуры: поступление в комитет заявления и документов, предусмотренных </w:t>
      </w:r>
      <w:hyperlink w:anchor="P12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3.1.2.2. Содержание административного действия, продолжительность и(или)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комитете;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3.1.2.3. Лицо, ответственное за выполнение административного действия: должностное лицо, ответственное за делопроизводство;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3.1.2.4. Результат выполнения административной процедуры: регистрация заявления о предоставлении государственной услуги и прилагаемых к нему документов.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7" w:name="P240"/>
      <w:bookmarkEnd w:id="7"/>
      <w:r>
        <w:t>3.1.3. Рассмотрение заявления и документов, подготовка проекта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3.1.3.2. Содержание административного действия, продолжительность и(или) максимальный срок его выполнения: проверка документов на комплектность, запрос сведений, подлежащих представлению в рамках межведомственного информационного взаимодействия; </w:t>
      </w:r>
      <w:r>
        <w:lastRenderedPageBreak/>
        <w:t>проверка сведений, содержащихся в представленных заявлении и документах, в целях оценки их соответствия требованиям и условиям на получение государственной услуги, а также формирование проекта решения по итогам рассмотрения заявления и документов в течение 8 рабочих дней с даты регистрации заявления.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3.1.3.4. Критерии принятия решения: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выдача разрешения - соответствие/несоответствие представленного заявления и документов требованиям </w:t>
      </w:r>
      <w:hyperlink w:anchor="P120">
        <w:r>
          <w:rPr>
            <w:color w:val="0000FF"/>
          </w:rPr>
          <w:t>пунктов 2.6</w:t>
        </w:r>
      </w:hyperlink>
      <w:r>
        <w:t xml:space="preserve">, </w:t>
      </w:r>
      <w:hyperlink w:anchor="P85">
        <w:r>
          <w:rPr>
            <w:color w:val="0000FF"/>
          </w:rPr>
          <w:t>2.1.1</w:t>
        </w:r>
      </w:hyperlink>
      <w:r>
        <w:t xml:space="preserve"> и </w:t>
      </w:r>
      <w:hyperlink w:anchor="P93">
        <w:r>
          <w:rPr>
            <w:color w:val="0000FF"/>
          </w:rPr>
          <w:t>2.1.3</w:t>
        </w:r>
      </w:hyperlink>
      <w:r>
        <w:t xml:space="preserve"> настоящего административного регламента, наличие/отсутствие у заявителя оснований для получения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- аннулирование разрешения - соответствие/несоответствие поступившего заявления и/или сведений требованиям </w:t>
      </w:r>
      <w:hyperlink w:anchor="P120">
        <w:r>
          <w:rPr>
            <w:color w:val="0000FF"/>
          </w:rPr>
          <w:t>пунктов 2.6</w:t>
        </w:r>
      </w:hyperlink>
      <w:r>
        <w:t xml:space="preserve"> и </w:t>
      </w:r>
      <w:hyperlink w:anchor="P95">
        <w:r>
          <w:rPr>
            <w:color w:val="0000FF"/>
          </w:rPr>
          <w:t>2.1.5</w:t>
        </w:r>
      </w:hyperlink>
      <w:r>
        <w:t xml:space="preserve"> настоящего Административного регламента, наличие/отсутствие у заявителя права на получение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3.1.3.5. Результат выполнения административной процедуры: подготовка проекта решения о выдаче разрешения/аннулировании разрешения, отказе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3.1.4. Принятие решения о выдаче разрешения/аннулировании разрешения, отказе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ответственному за принятие и подписание соответствующего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решения, в течение 1 рабочего дня с момента подготовки проекта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3.1.4.4. Критерий принятия решения: наличие (отсутствие) оснований для выдачи разрешения (аннулирования разрешения).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3.1.4.5. Результат выполнения административной процедуры: подписание решения о выдаче разрешения (аннулировании разрешения) или мотивированного отказа в выдаче разрешения (отказа в аннулировании разрешения).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3.1.5. Внесение записи в реестр разрешений о выдаче/аннулировании разрешения, оформление выписки из реестра разрешений и/или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3.1.5.1. Основание для начала административной процедуры: подписание решения о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3.1.5.2.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 действие: внесение записи о выдаче разрешения/аннулировании разрешения в реестр разрешений - в течение 1 рабочего дня с момента подписания решения о выдаче/аннулировании разрешения;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lastRenderedPageBreak/>
        <w:t>2 действие: формирование выписки из реестра разрешений и/или оформление разрешения на бланке установленного образца - в течение 1 рабочего дня с момента подписания решения о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3.1.5.3. Лицо, ответственное за выполнение административной процедуры: должностное лицо, ответственное за внесение записи в реестр разрешений и формирование выписки.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3.1.5.4. Результат выполнения административной процедуры: внесение записи в реестр разрешений о выдаче/аннулировании разрешения, оформление выписки из реестра разрешений и/или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3.1.6. Регистрация выписки из реестра разрешений или отказа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3.1.6.1. Основание для начала административной процедуры: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оформление выписки из реестра разрешений и/или разрешения,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подписание отказа в выдаче/аннулировании разрешения, являющегося результатом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3.1.6.2. Содержание административного действия, продолжительность и(или) максимальный срок его выполнения: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 действие: подписание выписки из реестра разрешений и/или разрешения - в течение 1 рабочего дня с момента оформления выписки из реестра разрешений и/или разрешения;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 действие: регистрация выписки из реестра разрешений о выдаче/аннулировании разрешения или отказа в выдаче/аннулировании разрешения в системе документооборота комитета - в течение 1 рабочего дня с момента оформления выписки из реестра разрешений или подписания мотивированного отказа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3.1.6.3. Лицо, ответственное за выполнение административной процедуры: должностное лицо, ответственное за подписание соответствующего документа и должностное лицо, ответственное за делопроизводство.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3.1.6.4. Результат выполнения административной процедуры: регистрация выписки из реестра разрешений или отказа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bookmarkStart w:id="8" w:name="P270"/>
      <w:bookmarkEnd w:id="8"/>
      <w:r>
        <w:t>3.1.7. Выдача результата оказания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3.1.7.1. Основание для начала административной процедуры: регистрация выписки из реестра разрешений или отказа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3.1.7.2. Содержание административного действия, продолжительность и(или) максимальный срок его выполнения: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выписка из реестра разрешений и/или разрешение или отказ в выдаче/аннулировании разрешения направляется заявителю способом, указанным в заявлении, - в течение 1 рабочего дня с момента регистрации выписки из реестра разрешений или отказа в выдаче/аннулировании разрешения.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3.1.7.3. Лицо, ответственное за выполнение административной процедуры: должностное лицо, ответственное за внесение записи в реестр разрешений и формирование выписки.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3.1.7.4. Результат выполнения административной процедуры: направление заявителю результата предоставления государственной услуги.</w:t>
      </w:r>
    </w:p>
    <w:p w:rsidR="007E2A89" w:rsidRDefault="007E2A89">
      <w:pPr>
        <w:pStyle w:val="ConsPlusNormal"/>
      </w:pPr>
    </w:p>
    <w:p w:rsidR="007E2A89" w:rsidRDefault="007E2A89">
      <w:pPr>
        <w:pStyle w:val="ConsPlusTitle"/>
        <w:ind w:firstLine="540"/>
        <w:jc w:val="both"/>
        <w:outlineLvl w:val="2"/>
      </w:pPr>
      <w:r>
        <w:t>3.2. Особенности выполнения административных процедур в электронной форме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  <w:ind w:firstLine="540"/>
        <w:jc w:val="both"/>
      </w:pPr>
      <w:r>
        <w:t>3.2.1. Предоставление государственной услуги в электронном виде реализуется посредством ПГУ ЛО и/или ЕПГУ.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3.2.2. Государственная услуга может быть получена через ПГУ ЛО либо через ЕПГУ следующими способами: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 личной явкой на прием в комитет;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без личной явки на прием в комитет.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3.2.3. Для подачи заявления через ЕПГУ или через ПГУ ЛО заявитель должен выполнить следующие действия: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пройти идентификацию и аутентификацию в ЕСИА;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в личном кабинете на ЕПГУ или на ПГУ ЛО заполнить в электронном виде заявление на оказание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приложить к заявлению электронные документы;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направить пакет электронных документов в комитет посредством функционала ЕПГУ ЛО или ПГУ ЛО.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 результате направления заявления посредством ПГУ ЛО либо через ЕПГУ в автоматизированной информационной системе межведомственного электронного взаимодействия Ленинградской области (далее - АИС "Межвед ЛО") производится автоматическая регистрация поступившего заявления и присвоение ему уникального номера дела. Номер дела доступен заявителю в личном кабинете ПГУ ЛО или ЕПГУ.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После присвоения заявлению уникального номера дела административные процедуры соответствуют </w:t>
      </w:r>
      <w:hyperlink w:anchor="P240">
        <w:r>
          <w:rPr>
            <w:color w:val="0000FF"/>
          </w:rPr>
          <w:t>п. 3.1.3</w:t>
        </w:r>
      </w:hyperlink>
      <w:r>
        <w:t xml:space="preserve"> - </w:t>
      </w:r>
      <w:hyperlink w:anchor="P270">
        <w:r>
          <w:rPr>
            <w:color w:val="0000FF"/>
          </w:rPr>
          <w:t>3.1.7</w:t>
        </w:r>
      </w:hyperlink>
      <w:r>
        <w:t xml:space="preserve"> настоящего административного регламента.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3.2.4.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 либо на ЕПГУ, путем изменения статуса заявления.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3.2.5. При получении результата оказания услуги в электронной форме заявителю направляется выписка из реестра разрешений о выдаче/аннулировании разрешения или отказ в выдаче/аннулировании разрешения посредством функционала ЕПГУ ЛО или ПГУ ЛО.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При получении результата оказания услуги с личной явкой заявителю направляется приглашение на прием, которое содержит следующую информацию: адрес комитета, дату и время приема, идентификационный номер приглашения и перечень документов, которые необходимо представить на приеме. Прием назначается на ближайшие свободные дату и время в соответствии с графиком работы комитета.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3.2.6. После рассмотрения документов, принятия решения о предоставлении (отказе в предоставлении) и направлении результата заявителю государственной услуги должностное лицо, ответственное за подготовку и выдачу результата предоставления услуги заполняет </w:t>
      </w:r>
      <w:r>
        <w:lastRenderedPageBreak/>
        <w:t>предусмотренные в АИС "Межвед ЛО" формы о принятом решении и переводит дело в архив АИС "Межвед ЛО".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3.2.7.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3.2.7.1. При наличии опечатки (ошибки) в разрешении, оформленном на бланке установленного образца, - подаются заявление на аннулирование разрешения и заявление на получение разрешения в соответствии с настоящим административным регламентом;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3.2.7.2. При наличии опечатки (ошибки) в выписке из реестра о выдаче разрешения - подается заявление в свободной форме, в котором заявителем указывается допущенная опечатка (ошибка), а также верная информация, которая должна быть отражена в документах.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По результатам рассмотрения заявления: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при наличии опечатки (ошибки) в реестре разрешений и выписке из реестра разрешений принимается решение о внесении изменений в реестр разрешений и заявителю направляется выписка из реестра разрешений;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при наличии опечатки (ошибки) в выписке из реестра разрешений заявителю направляется скорректированная выписка из реестра разрешений.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3.2.7.3. Срок рассмотрения представленных документов в связи с наличием опечаток и/или ошибок в выданных в результате предоставления государственной услуги документах и направление результата составляет не более 10 рабочих дней.</w:t>
      </w:r>
    </w:p>
    <w:p w:rsidR="007E2A89" w:rsidRDefault="007E2A89">
      <w:pPr>
        <w:pStyle w:val="ConsPlusNormal"/>
      </w:pPr>
    </w:p>
    <w:p w:rsidR="007E2A89" w:rsidRDefault="007E2A89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7E2A89" w:rsidRDefault="007E2A89">
      <w:pPr>
        <w:pStyle w:val="ConsPlusTitle"/>
        <w:jc w:val="center"/>
      </w:pPr>
      <w:r>
        <w:t>регламента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комитета проверок исполнения положений настоящего административного регламента, иных нормативных правовых актов.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 целях осуществления контроля за полнотой и качеством предоставления государственной услуги проводятся плановые и внеплановые проверки.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комитета.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Внеплановые проверки предоставления государственной услуги проводятся по обращениям </w:t>
      </w:r>
      <w:r>
        <w:lastRenderedPageBreak/>
        <w:t>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комитета.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По результатам рассмотрения обращений дается письменный ответ.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Руководитель комитета несет персональную ответственность за обеспечение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Работники комитета при предоставлении государственной услуги несут персональную ответственность: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E2A89" w:rsidRDefault="007E2A89">
      <w:pPr>
        <w:pStyle w:val="ConsPlusNormal"/>
      </w:pPr>
    </w:p>
    <w:p w:rsidR="007E2A89" w:rsidRDefault="007E2A8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E2A89" w:rsidRDefault="007E2A89">
      <w:pPr>
        <w:pStyle w:val="ConsPlusTitle"/>
        <w:jc w:val="center"/>
      </w:pPr>
      <w:r>
        <w:t>и действий (бездействия) органа, предоставляющего</w:t>
      </w:r>
    </w:p>
    <w:p w:rsidR="007E2A89" w:rsidRDefault="007E2A89">
      <w:pPr>
        <w:pStyle w:val="ConsPlusTitle"/>
        <w:jc w:val="center"/>
      </w:pPr>
      <w:r>
        <w:t>государственную услугу, а также должностных лиц органа,</w:t>
      </w:r>
    </w:p>
    <w:p w:rsidR="007E2A89" w:rsidRDefault="007E2A89">
      <w:pPr>
        <w:pStyle w:val="ConsPlusTitle"/>
        <w:jc w:val="center"/>
      </w:pPr>
      <w:r>
        <w:t>предоставляющего государственную услугу,</w:t>
      </w:r>
    </w:p>
    <w:p w:rsidR="007E2A89" w:rsidRDefault="007E2A89">
      <w:pPr>
        <w:pStyle w:val="ConsPlusTitle"/>
        <w:jc w:val="center"/>
      </w:pPr>
      <w:r>
        <w:t>либо государственных служащих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  <w:ind w:firstLine="540"/>
        <w:jc w:val="both"/>
      </w:pPr>
      <w: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5.2. Предметом досудебного (внесудебного) обжалования заявителем решения и действия (бездействия) комитета, должностного лица комитета либо государственного служащего, </w:t>
      </w:r>
      <w:r>
        <w:lastRenderedPageBreak/>
        <w:t>ответственного за предоставление государственной услуги, являются: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7) отказ комитета, должностного лица комитета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случаев, предусмотренных </w:t>
      </w:r>
      <w:hyperlink r:id="rId2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в комитет. Жалобы на решения и действия (бездействие) руководителя (председателя) комитета подаются Заместителю Председателя Правительства Ленинградской области - председателю комитета по агропромышленному и рыбохозяйственному комплексу.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Жалоба на решения и действия (бездействие) комитета, должностного лица комитета, государственного, руководителя комитета, может быть направлена по почте, с использованием информационно-телекоммуникационной сети "Интернет", официального сайта комитета, а также может быть принята при личном приеме заявителя.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>
        <w:r>
          <w:rPr>
            <w:color w:val="0000FF"/>
          </w:rPr>
          <w:t>части 5 статьи 11.2</w:t>
        </w:r>
      </w:hyperlink>
      <w:r>
        <w:t xml:space="preserve"> Федерального </w:t>
      </w:r>
      <w:r>
        <w:lastRenderedPageBreak/>
        <w:t>закона N 210-ФЗ.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 письменной жалобе в обязательном порядке указываются: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>
        <w:r>
          <w:rPr>
            <w:color w:val="0000FF"/>
          </w:rPr>
          <w:t>статьей 11.1</w:t>
        </w:r>
      </w:hyperlink>
      <w:r>
        <w:t xml:space="preserve"> Федерального закона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5.6. Жалоба, поступившая в комитет либо Заместителю Председателя Правительства Ленинградской области - председателю комитета по агропромышленному и рыбохозяйственному комплексу, подлежит рассмотрению в течение пятнадцати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комитетом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2A89" w:rsidRDefault="007E2A89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r>
        <w:t>Приложение N 1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</w:pPr>
    </w:p>
    <w:p w:rsidR="007E2A89" w:rsidRDefault="007E2A89">
      <w:pPr>
        <w:pStyle w:val="ConsPlusNonformat"/>
        <w:jc w:val="both"/>
      </w:pPr>
      <w:r>
        <w:t xml:space="preserve">                                              В комитет по охране, контролю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и регулированию использования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объектов животного мира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Ленинградской области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bookmarkStart w:id="9" w:name="P378"/>
      <w:bookmarkEnd w:id="9"/>
      <w:r>
        <w:t xml:space="preserve">                               ЗАЯВЛЕНИЕ</w:t>
      </w:r>
    </w:p>
    <w:p w:rsidR="007E2A89" w:rsidRDefault="007E2A89">
      <w:pPr>
        <w:pStyle w:val="ConsPlusNonformat"/>
        <w:jc w:val="both"/>
      </w:pPr>
      <w:r>
        <w:t xml:space="preserve">            на получение разрешения на содержание и разведение</w:t>
      </w:r>
    </w:p>
    <w:p w:rsidR="007E2A89" w:rsidRDefault="007E2A89">
      <w:pPr>
        <w:pStyle w:val="ConsPlusNonformat"/>
        <w:jc w:val="both"/>
      </w:pPr>
      <w:r>
        <w:t xml:space="preserve">       объектов животного мира в полувольных условиях и искусственно</w:t>
      </w:r>
    </w:p>
    <w:p w:rsidR="007E2A89" w:rsidRDefault="007E2A89">
      <w:pPr>
        <w:pStyle w:val="ConsPlusNonformat"/>
        <w:jc w:val="both"/>
      </w:pPr>
      <w:r>
        <w:t xml:space="preserve">       созданной среде обитания на территории Ленинградской области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Заявитель 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(наименование юридического лица, индивидуального предпринимателя,</w:t>
      </w:r>
    </w:p>
    <w:p w:rsidR="007E2A89" w:rsidRDefault="007E2A89">
      <w:pPr>
        <w:pStyle w:val="ConsPlusNonformat"/>
        <w:jc w:val="both"/>
      </w:pPr>
      <w:r>
        <w:t xml:space="preserve">                     ФИО и паспортные данные физического лица)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Адрес заявителя (реквизиты юридического лица) 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Объект животного мира 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(русское и латинское название вида)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Количество особей и половой состав 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Цель содержания и разведения 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Планируемый срок содержания _______________________________________________</w:t>
      </w:r>
    </w:p>
    <w:p w:rsidR="007E2A89" w:rsidRDefault="007E2A89">
      <w:pPr>
        <w:pStyle w:val="ConsPlusNonformat"/>
        <w:jc w:val="both"/>
      </w:pPr>
      <w:r>
        <w:t>Границы и площади территорий, предполагаемых для полувольного содержания  и</w:t>
      </w:r>
    </w:p>
    <w:p w:rsidR="007E2A89" w:rsidRDefault="007E2A89">
      <w:pPr>
        <w:pStyle w:val="ConsPlusNonformat"/>
        <w:jc w:val="both"/>
      </w:pPr>
      <w:r>
        <w:t>разведения, описание и адреса объектов, предназначенных для содержания 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Количество планируемых к выпуску в  естественную  среду  обитания  объектов</w:t>
      </w:r>
    </w:p>
    <w:p w:rsidR="007E2A89" w:rsidRDefault="007E2A89">
      <w:pPr>
        <w:pStyle w:val="ConsPlusNonformat"/>
        <w:jc w:val="both"/>
      </w:pPr>
      <w:r>
        <w:t>животного мира и планируемые сроки выпуска 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lastRenderedPageBreak/>
        <w:t>Примечание: юридические лица прилагают к заявлению  копию  устава  и  копию</w:t>
      </w:r>
    </w:p>
    <w:p w:rsidR="007E2A89" w:rsidRDefault="007E2A89">
      <w:pPr>
        <w:pStyle w:val="ConsPlusNonformat"/>
        <w:jc w:val="both"/>
      </w:pPr>
      <w:r>
        <w:t>лицензии, если данный вид деятельности подлежит лицензированию.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Разрешение   прошу   выдать   в  виде  (допускается  выбор  двух  вариантов</w:t>
      </w:r>
    </w:p>
    <w:p w:rsidR="007E2A89" w:rsidRDefault="007E2A89">
      <w:pPr>
        <w:pStyle w:val="ConsPlusNonformat"/>
        <w:jc w:val="both"/>
      </w:pPr>
      <w:r>
        <w:t>одновременно):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┌──┐</w:t>
      </w:r>
    </w:p>
    <w:p w:rsidR="007E2A89" w:rsidRDefault="007E2A89">
      <w:pPr>
        <w:pStyle w:val="ConsPlusNonformat"/>
        <w:jc w:val="both"/>
      </w:pPr>
      <w:r>
        <w:t>│  │ выписки из реестра разрешений</w:t>
      </w:r>
    </w:p>
    <w:p w:rsidR="007E2A89" w:rsidRDefault="007E2A89">
      <w:pPr>
        <w:pStyle w:val="ConsPlusNonformat"/>
        <w:jc w:val="both"/>
      </w:pPr>
      <w:r>
        <w:t>├──┤</w:t>
      </w:r>
    </w:p>
    <w:p w:rsidR="007E2A89" w:rsidRDefault="007E2A89">
      <w:pPr>
        <w:pStyle w:val="ConsPlusNonformat"/>
        <w:jc w:val="both"/>
      </w:pPr>
      <w:r>
        <w:t>│  │ разрешения</w:t>
      </w:r>
    </w:p>
    <w:p w:rsidR="007E2A89" w:rsidRDefault="007E2A89">
      <w:pPr>
        <w:pStyle w:val="ConsPlusNonformat"/>
        <w:jc w:val="both"/>
      </w:pPr>
      <w:r>
        <w:t>└──┘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________________________________________         подпись заявителя (Ф.И.О.)</w:t>
      </w:r>
    </w:p>
    <w:p w:rsidR="007E2A89" w:rsidRDefault="007E2A89">
      <w:pPr>
        <w:pStyle w:val="ConsPlusNonformat"/>
        <w:jc w:val="both"/>
      </w:pPr>
      <w:r>
        <w:t xml:space="preserve">  (для юридических лиц - подпись</w:t>
      </w:r>
    </w:p>
    <w:p w:rsidR="007E2A89" w:rsidRDefault="007E2A89">
      <w:pPr>
        <w:pStyle w:val="ConsPlusNonformat"/>
        <w:jc w:val="both"/>
      </w:pPr>
      <w:r>
        <w:t xml:space="preserve"> руководителя, заверенная печатью)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Результат рассмотрения заявления прошу:</w:t>
      </w:r>
    </w:p>
    <w:p w:rsidR="007E2A89" w:rsidRDefault="007E2A89">
      <w:pPr>
        <w:pStyle w:val="ConsPlusNonformat"/>
        <w:jc w:val="both"/>
      </w:pPr>
      <w:r>
        <w:t>┌──┐</w:t>
      </w:r>
    </w:p>
    <w:p w:rsidR="007E2A89" w:rsidRDefault="007E2A89">
      <w:pPr>
        <w:pStyle w:val="ConsPlusNonformat"/>
        <w:jc w:val="both"/>
      </w:pPr>
      <w:r>
        <w:t>│  │ выдать на руки в комитете</w:t>
      </w:r>
    </w:p>
    <w:p w:rsidR="007E2A89" w:rsidRDefault="007E2A89">
      <w:pPr>
        <w:pStyle w:val="ConsPlusNonformat"/>
        <w:jc w:val="both"/>
      </w:pPr>
      <w:r>
        <w:t>├──┤</w:t>
      </w:r>
    </w:p>
    <w:p w:rsidR="007E2A89" w:rsidRDefault="007E2A89">
      <w:pPr>
        <w:pStyle w:val="ConsPlusNonformat"/>
        <w:jc w:val="both"/>
      </w:pPr>
      <w:r>
        <w:t>│  │ направить по почте</w:t>
      </w:r>
    </w:p>
    <w:p w:rsidR="007E2A89" w:rsidRDefault="007E2A89">
      <w:pPr>
        <w:pStyle w:val="ConsPlusNonformat"/>
        <w:jc w:val="both"/>
      </w:pPr>
      <w:r>
        <w:t>├──┤</w:t>
      </w:r>
    </w:p>
    <w:p w:rsidR="007E2A89" w:rsidRDefault="007E2A89">
      <w:pPr>
        <w:pStyle w:val="ConsPlusNonformat"/>
        <w:jc w:val="both"/>
      </w:pPr>
      <w:r>
        <w:t>│  │ выдать в электронной форме (только для выписки из  реестра  разрешений</w:t>
      </w:r>
    </w:p>
    <w:p w:rsidR="007E2A89" w:rsidRDefault="007E2A89">
      <w:pPr>
        <w:pStyle w:val="ConsPlusNonformat"/>
        <w:jc w:val="both"/>
      </w:pPr>
      <w:r>
        <w:t>└──┘ или отказа)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Опись приложений к заявлению:</w:t>
      </w:r>
    </w:p>
    <w:p w:rsidR="007E2A89" w:rsidRDefault="007E2A89">
      <w:pPr>
        <w:pStyle w:val="ConsPlusNonformat"/>
        <w:jc w:val="both"/>
      </w:pPr>
      <w:r>
        <w:t>1.</w:t>
      </w:r>
    </w:p>
    <w:p w:rsidR="007E2A89" w:rsidRDefault="007E2A89">
      <w:pPr>
        <w:pStyle w:val="ConsPlusNonformat"/>
        <w:jc w:val="both"/>
      </w:pPr>
      <w:r>
        <w:t>2.</w:t>
      </w:r>
    </w:p>
    <w:p w:rsidR="007E2A89" w:rsidRDefault="007E2A89">
      <w:pPr>
        <w:pStyle w:val="ConsPlusNonformat"/>
        <w:jc w:val="both"/>
      </w:pPr>
      <w:r>
        <w:t>3.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r>
        <w:t>Приложение N 2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7E2A8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  <w:bookmarkStart w:id="10" w:name="P456"/>
            <w:bookmarkEnd w:id="10"/>
            <w:r>
              <w:t>Согласие на обработку персональных данных</w:t>
            </w:r>
          </w:p>
        </w:tc>
      </w:tr>
      <w:tr w:rsidR="007E2A8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</w:p>
        </w:tc>
      </w:tr>
      <w:tr w:rsidR="007E2A8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both"/>
            </w:pPr>
            <w:r>
              <w:t xml:space="preserve">Я (Ф.И.О. полностью) __________________________________________________ паспорт серии _________ N _______________ выдан (дата выдачи, кем выдан) ________________________________________________________________________________________________________________________________________________, зарегистрированный по адресу: _______________________________________ _______________________________________________________________________ даю комитету по охране, контролю и регулированию использования объектов животного мира Ленинградской области согласие на обработку персональных данных в целях проверки действительности документа, удостоверяющего личность, хранения и обработки базы данных </w:t>
            </w:r>
            <w:r>
              <w:lastRenderedPageBreak/>
              <w:t>о выданных и аннулированных разрешениях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области.</w:t>
            </w:r>
          </w:p>
        </w:tc>
      </w:tr>
      <w:tr w:rsidR="007E2A8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both"/>
            </w:pPr>
            <w:r>
              <w:lastRenderedPageBreak/>
              <w:t>Настоящее согласие действует со дня его подписания до дня отзыва в письменной форме.</w:t>
            </w:r>
          </w:p>
        </w:tc>
      </w:tr>
      <w:tr w:rsidR="007E2A8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</w:p>
        </w:tc>
      </w:tr>
      <w:tr w:rsidR="007E2A8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Подпись заявителя 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Дата ____________</w:t>
            </w:r>
          </w:p>
        </w:tc>
      </w:tr>
    </w:tbl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r>
        <w:t>Приложение N 3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</w:pPr>
    </w:p>
    <w:p w:rsidR="007E2A89" w:rsidRDefault="007E2A89">
      <w:pPr>
        <w:pStyle w:val="ConsPlusNonformat"/>
        <w:jc w:val="both"/>
      </w:pPr>
      <w:r>
        <w:t>угловой штамп комитета                                  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           (данные заявителя)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bookmarkStart w:id="11" w:name="P480"/>
      <w:bookmarkEnd w:id="11"/>
      <w:r>
        <w:t xml:space="preserve">                                  Выписка</w:t>
      </w:r>
    </w:p>
    <w:p w:rsidR="007E2A89" w:rsidRDefault="007E2A89">
      <w:pPr>
        <w:pStyle w:val="ConsPlusNonformat"/>
        <w:jc w:val="both"/>
      </w:pPr>
      <w:r>
        <w:t xml:space="preserve">         из реестра разрешений на содержание и разведение объектов</w:t>
      </w:r>
    </w:p>
    <w:p w:rsidR="007E2A89" w:rsidRDefault="007E2A89">
      <w:pPr>
        <w:pStyle w:val="ConsPlusNonformat"/>
        <w:jc w:val="both"/>
      </w:pPr>
      <w:r>
        <w:t xml:space="preserve">           животного мира в полувольных условиях и искусственно</w:t>
      </w:r>
    </w:p>
    <w:p w:rsidR="007E2A89" w:rsidRDefault="007E2A89">
      <w:pPr>
        <w:pStyle w:val="ConsPlusNonformat"/>
        <w:jc w:val="both"/>
      </w:pPr>
      <w:r>
        <w:t xml:space="preserve">       созданной среде обитания на территории Ленинградской области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Реестровая запись N: ___________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Разрешение выдано 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наименование (полное и сокращенное), организационно-правовая</w:t>
      </w:r>
    </w:p>
    <w:p w:rsidR="007E2A89" w:rsidRDefault="007E2A89">
      <w:pPr>
        <w:pStyle w:val="ConsPlusNonformat"/>
        <w:jc w:val="both"/>
      </w:pPr>
      <w:r>
        <w:t xml:space="preserve">                        форма, место нахождения юридического лица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или фамилия, имя, отчество, данные документа,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удостоверяющего личность индивидуального предпринимателя</w:t>
      </w:r>
    </w:p>
    <w:p w:rsidR="007E2A89" w:rsidRDefault="007E2A89">
      <w:pPr>
        <w:pStyle w:val="ConsPlusNonformat"/>
        <w:jc w:val="both"/>
      </w:pPr>
      <w:r>
        <w:t xml:space="preserve">                           или физического лица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Виды деятельности  (содержание и/или  разведение  в  полувольных  условиях,</w:t>
      </w:r>
    </w:p>
    <w:p w:rsidR="007E2A89" w:rsidRDefault="007E2A89">
      <w:pPr>
        <w:pStyle w:val="ConsPlusNonformat"/>
        <w:jc w:val="both"/>
      </w:pPr>
      <w:r>
        <w:t>искусственно созданной среде обитания): 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    указать нужное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Объект животного мира 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русское и латинское название вида с указанием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количества и пола особей, планируемых к содержанию и разведению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с целью: 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Условия содержания: 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границы и площади территорий, предполагаемых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для полувольного содержания, описание и адреса объектов, предназначенных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для содержания в искусственно созданной среде обитания</w:t>
      </w:r>
    </w:p>
    <w:p w:rsidR="007E2A89" w:rsidRDefault="007E2A89">
      <w:pPr>
        <w:pStyle w:val="ConsPlusNonformat"/>
        <w:jc w:val="both"/>
      </w:pPr>
      <w:r>
        <w:lastRenderedPageBreak/>
        <w:t>Порядок размещения объектов животного мира в среде обитания 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           (виды и количество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объектов животного мира, планируемых к выпуску в естественную среду</w:t>
      </w:r>
    </w:p>
    <w:p w:rsidR="007E2A89" w:rsidRDefault="007E2A89">
      <w:pPr>
        <w:pStyle w:val="ConsPlusNonformat"/>
        <w:jc w:val="both"/>
      </w:pPr>
      <w:r>
        <w:t xml:space="preserve">                  обитания, и планируемые сроки выпуска)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Срок действия разрешения: с "__" ________ 20__ г. по "__" ________ 20__ г.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___________________      ___________________       ________________________</w:t>
      </w:r>
    </w:p>
    <w:p w:rsidR="007E2A89" w:rsidRDefault="007E2A89">
      <w:pPr>
        <w:pStyle w:val="ConsPlusNonformat"/>
        <w:jc w:val="both"/>
      </w:pPr>
      <w:r>
        <w:t xml:space="preserve">    (должность)               (подпись)                  (Ф.И.О.)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r>
        <w:t>Приложение N 4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</w:pPr>
    </w:p>
    <w:p w:rsidR="007E2A89" w:rsidRDefault="007E2A89">
      <w:pPr>
        <w:pStyle w:val="ConsPlusNonformat"/>
        <w:jc w:val="both"/>
      </w:pPr>
      <w:r>
        <w:t xml:space="preserve">    Комитет по охране, контролю и регулированию использования объектов</w:t>
      </w:r>
    </w:p>
    <w:p w:rsidR="007E2A89" w:rsidRDefault="007E2A89">
      <w:pPr>
        <w:pStyle w:val="ConsPlusNonformat"/>
        <w:jc w:val="both"/>
      </w:pPr>
      <w:r>
        <w:t xml:space="preserve">                   животного мира Ленинградской области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bookmarkStart w:id="12" w:name="P541"/>
      <w:bookmarkEnd w:id="12"/>
      <w:r>
        <w:t xml:space="preserve">                                РАЗРЕШЕНИЕ</w:t>
      </w:r>
    </w:p>
    <w:p w:rsidR="007E2A89" w:rsidRDefault="007E2A89">
      <w:pPr>
        <w:pStyle w:val="ConsPlusNonformat"/>
        <w:jc w:val="both"/>
      </w:pPr>
      <w:r>
        <w:t xml:space="preserve">            на содержание и разведение объектов животного мира</w:t>
      </w:r>
    </w:p>
    <w:p w:rsidR="007E2A89" w:rsidRDefault="007E2A89">
      <w:pPr>
        <w:pStyle w:val="ConsPlusNonformat"/>
        <w:jc w:val="both"/>
      </w:pPr>
      <w:r>
        <w:t xml:space="preserve">           в полувольных условиях и искусственно созданной среде</w:t>
      </w:r>
    </w:p>
    <w:p w:rsidR="007E2A89" w:rsidRDefault="007E2A89">
      <w:pPr>
        <w:pStyle w:val="ConsPlusNonformat"/>
        <w:jc w:val="both"/>
      </w:pPr>
      <w:r>
        <w:t xml:space="preserve">               обитания на территории Ленинградской области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 xml:space="preserve">                               серия     N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Выдано 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наименование (полное и сокращенное), организационно-правовая форма,</w:t>
      </w:r>
    </w:p>
    <w:p w:rsidR="007E2A89" w:rsidRDefault="007E2A89">
      <w:pPr>
        <w:pStyle w:val="ConsPlusNonformat"/>
        <w:jc w:val="both"/>
      </w:pPr>
      <w:r>
        <w:t xml:space="preserve">                       место нахождения юридического лица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или фамилия, имя, отчество, данные документа,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удостоверяющего личность индивидуального предпринимателя</w:t>
      </w:r>
    </w:p>
    <w:p w:rsidR="007E2A89" w:rsidRDefault="007E2A89">
      <w:pPr>
        <w:pStyle w:val="ConsPlusNonformat"/>
        <w:jc w:val="both"/>
      </w:pPr>
      <w:r>
        <w:t xml:space="preserve">                           или физического лица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Виды деятельности (содержание  и/или  разведение  в  полувольных  условиях,</w:t>
      </w:r>
    </w:p>
    <w:p w:rsidR="007E2A89" w:rsidRDefault="007E2A89">
      <w:pPr>
        <w:pStyle w:val="ConsPlusNonformat"/>
        <w:jc w:val="both"/>
      </w:pPr>
      <w:r>
        <w:t>искусственно созданной среде обитания): 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    указать нужное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Объект животного мира 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русское и латинское название вида с указанием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количества и пола особей, планируемых к содержанию и разведению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с целью: 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Условия содержания: 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границы и площади территорий, предполагаемых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для полувольного содержания, описание и адреса объектов, предназначенных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      для содержания в искусственно созданной среде обитания</w:t>
      </w:r>
    </w:p>
    <w:p w:rsidR="007E2A89" w:rsidRDefault="007E2A89">
      <w:pPr>
        <w:pStyle w:val="ConsPlusNonformat"/>
        <w:jc w:val="both"/>
      </w:pPr>
      <w:r>
        <w:lastRenderedPageBreak/>
        <w:t>Порядок размещения объектов животного мира в среде обитания 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               (виды и количество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 xml:space="preserve">    объектов животного мира, планируемых к выпуску в естественную среду</w:t>
      </w:r>
    </w:p>
    <w:p w:rsidR="007E2A89" w:rsidRDefault="007E2A89">
      <w:pPr>
        <w:pStyle w:val="ConsPlusNonformat"/>
        <w:jc w:val="both"/>
      </w:pPr>
      <w:r>
        <w:t xml:space="preserve">                  обитания, и планируемые сроки выпуска)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Срок действия разрешения: с "__" ________ 20__ г. по "__" ________ 20__ г.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Разрешение выдал: ________________________________   _________________</w:t>
      </w:r>
    </w:p>
    <w:p w:rsidR="007E2A89" w:rsidRDefault="007E2A89">
      <w:pPr>
        <w:pStyle w:val="ConsPlusNonformat"/>
        <w:jc w:val="both"/>
      </w:pPr>
      <w:r>
        <w:t xml:space="preserve">                   (фамилия, инициалы и должность        (Подпись)</w:t>
      </w:r>
    </w:p>
    <w:p w:rsidR="007E2A89" w:rsidRDefault="007E2A89">
      <w:pPr>
        <w:pStyle w:val="ConsPlusNonformat"/>
        <w:jc w:val="both"/>
      </w:pPr>
      <w:r>
        <w:t xml:space="preserve">                    лица, выдавшего разрешение)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Дата выдачи разрешения: "__" __________ 20__ г.            М.П.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r>
        <w:t>Приложение N 5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</w:pPr>
    </w:p>
    <w:p w:rsidR="007E2A89" w:rsidRDefault="007E2A89">
      <w:pPr>
        <w:pStyle w:val="ConsPlusNonformat"/>
        <w:jc w:val="both"/>
      </w:pPr>
      <w:r>
        <w:t xml:space="preserve">                                          В комитет по охране, контролю</w:t>
      </w:r>
    </w:p>
    <w:p w:rsidR="007E2A89" w:rsidRDefault="007E2A89">
      <w:pPr>
        <w:pStyle w:val="ConsPlusNonformat"/>
        <w:jc w:val="both"/>
      </w:pPr>
      <w:r>
        <w:t xml:space="preserve">                                          и регулированию использования</w:t>
      </w:r>
    </w:p>
    <w:p w:rsidR="007E2A89" w:rsidRDefault="007E2A89">
      <w:pPr>
        <w:pStyle w:val="ConsPlusNonformat"/>
        <w:jc w:val="both"/>
      </w:pPr>
      <w:r>
        <w:t xml:space="preserve">                                          объектов животного мира</w:t>
      </w:r>
    </w:p>
    <w:p w:rsidR="007E2A89" w:rsidRDefault="007E2A89">
      <w:pPr>
        <w:pStyle w:val="ConsPlusNonformat"/>
        <w:jc w:val="both"/>
      </w:pPr>
      <w:r>
        <w:t xml:space="preserve">                                          Ленинградской области</w:t>
      </w:r>
    </w:p>
    <w:p w:rsidR="007E2A89" w:rsidRDefault="007E2A89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2A89" w:rsidRDefault="007E2A89">
      <w:pPr>
        <w:pStyle w:val="ConsPlusNonformat"/>
        <w:jc w:val="both"/>
      </w:pPr>
      <w:r>
        <w:t xml:space="preserve">                                          (наименование юридического лица/</w:t>
      </w:r>
    </w:p>
    <w:p w:rsidR="007E2A89" w:rsidRDefault="007E2A89">
      <w:pPr>
        <w:pStyle w:val="ConsPlusNonformat"/>
        <w:jc w:val="both"/>
      </w:pPr>
      <w:r>
        <w:t xml:space="preserve">                                          ФИО и паспортные данные</w:t>
      </w:r>
    </w:p>
    <w:p w:rsidR="007E2A89" w:rsidRDefault="007E2A89">
      <w:pPr>
        <w:pStyle w:val="ConsPlusNonformat"/>
        <w:jc w:val="both"/>
      </w:pPr>
      <w:r>
        <w:t xml:space="preserve">                                          физического лица, индивидуального</w:t>
      </w:r>
    </w:p>
    <w:p w:rsidR="007E2A89" w:rsidRDefault="007E2A89">
      <w:pPr>
        <w:pStyle w:val="ConsPlusNonformat"/>
        <w:jc w:val="both"/>
      </w:pPr>
      <w:r>
        <w:t xml:space="preserve">                                          предпринимателя; адрес заявителя/</w:t>
      </w:r>
    </w:p>
    <w:p w:rsidR="007E2A89" w:rsidRDefault="007E2A89">
      <w:pPr>
        <w:pStyle w:val="ConsPlusNonformat"/>
        <w:jc w:val="both"/>
      </w:pPr>
      <w:r>
        <w:t xml:space="preserve">                                          реквизиты юридического лица)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bookmarkStart w:id="13" w:name="P616"/>
      <w:bookmarkEnd w:id="13"/>
      <w:r>
        <w:t xml:space="preserve">                                 ЗАЯВЛЕНИЕ</w:t>
      </w:r>
    </w:p>
    <w:p w:rsidR="007E2A89" w:rsidRDefault="007E2A89">
      <w:pPr>
        <w:pStyle w:val="ConsPlusNonformat"/>
        <w:jc w:val="both"/>
      </w:pPr>
      <w:r>
        <w:t xml:space="preserve">      об аннулировании разрешения на содержание и разведение объектов</w:t>
      </w:r>
    </w:p>
    <w:p w:rsidR="007E2A89" w:rsidRDefault="007E2A89">
      <w:pPr>
        <w:pStyle w:val="ConsPlusNonformat"/>
        <w:jc w:val="both"/>
      </w:pPr>
      <w:r>
        <w:t xml:space="preserve">      животного мира в полувольных условиях и искусственно созданной</w:t>
      </w:r>
    </w:p>
    <w:p w:rsidR="007E2A89" w:rsidRDefault="007E2A89">
      <w:pPr>
        <w:pStyle w:val="ConsPlusNonformat"/>
        <w:jc w:val="both"/>
      </w:pPr>
      <w:r>
        <w:t xml:space="preserve">            среде обитания на территории Ленинградской области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 xml:space="preserve">    Прошу  аннулировать  разрешение  на  содержание  и  разведение объектов</w:t>
      </w:r>
    </w:p>
    <w:p w:rsidR="007E2A89" w:rsidRDefault="007E2A89">
      <w:pPr>
        <w:pStyle w:val="ConsPlusNonformat"/>
        <w:jc w:val="both"/>
      </w:pPr>
      <w:r>
        <w:t>животного  мира  в  полувольных  условиях  и  искусственно  созданной среде</w:t>
      </w:r>
    </w:p>
    <w:p w:rsidR="007E2A89" w:rsidRDefault="007E2A89">
      <w:pPr>
        <w:pStyle w:val="ConsPlusNonformat"/>
        <w:jc w:val="both"/>
      </w:pPr>
      <w:r>
        <w:t>обитания  на  территории  Ленинградской  области,  номер  записи  в реестре</w:t>
      </w:r>
    </w:p>
    <w:p w:rsidR="007E2A89" w:rsidRDefault="007E2A89">
      <w:pPr>
        <w:pStyle w:val="ConsPlusNonformat"/>
        <w:jc w:val="both"/>
      </w:pPr>
      <w:r>
        <w:t>разрешений: _________________, серия и номер разрешения: _________________,</w:t>
      </w:r>
    </w:p>
    <w:p w:rsidR="007E2A89" w:rsidRDefault="007E2A89">
      <w:pPr>
        <w:pStyle w:val="ConsPlusNonformat"/>
        <w:jc w:val="both"/>
      </w:pPr>
      <w:r>
        <w:t>в связи ___________________________________________________________________</w:t>
      </w:r>
    </w:p>
    <w:p w:rsidR="007E2A89" w:rsidRDefault="007E2A89">
      <w:pPr>
        <w:pStyle w:val="ConsPlusNonformat"/>
        <w:jc w:val="both"/>
      </w:pPr>
      <w:r>
        <w:t>__________________________________________________________________________.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________________________________________         подпись заявителя (Ф.И.О.)</w:t>
      </w:r>
    </w:p>
    <w:p w:rsidR="007E2A89" w:rsidRDefault="007E2A89">
      <w:pPr>
        <w:pStyle w:val="ConsPlusNonformat"/>
        <w:jc w:val="both"/>
      </w:pPr>
      <w:r>
        <w:t xml:space="preserve">  (для юридических лиц - подпись</w:t>
      </w:r>
    </w:p>
    <w:p w:rsidR="007E2A89" w:rsidRDefault="007E2A89">
      <w:pPr>
        <w:pStyle w:val="ConsPlusNonformat"/>
        <w:jc w:val="both"/>
      </w:pPr>
      <w:r>
        <w:t xml:space="preserve"> руководителя, заверенная печатью)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7E2A89" w:rsidRDefault="007E2A89">
      <w:pPr>
        <w:pStyle w:val="ConsPlusNonformat"/>
        <w:jc w:val="both"/>
      </w:pPr>
    </w:p>
    <w:p w:rsidR="007E2A89" w:rsidRDefault="007E2A89">
      <w:pPr>
        <w:pStyle w:val="ConsPlusNonformat"/>
        <w:jc w:val="both"/>
      </w:pPr>
      <w:r>
        <w:t>Результат рассмотрения заявления прошу:</w:t>
      </w:r>
    </w:p>
    <w:p w:rsidR="007E2A89" w:rsidRDefault="007E2A89">
      <w:pPr>
        <w:pStyle w:val="ConsPlusNonformat"/>
        <w:jc w:val="both"/>
      </w:pPr>
      <w:r>
        <w:t>┌──┐</w:t>
      </w:r>
    </w:p>
    <w:p w:rsidR="007E2A89" w:rsidRDefault="007E2A89">
      <w:pPr>
        <w:pStyle w:val="ConsPlusNonformat"/>
        <w:jc w:val="both"/>
      </w:pPr>
      <w:r>
        <w:lastRenderedPageBreak/>
        <w:t>│  │ выдать на руки в комитете</w:t>
      </w:r>
    </w:p>
    <w:p w:rsidR="007E2A89" w:rsidRDefault="007E2A89">
      <w:pPr>
        <w:pStyle w:val="ConsPlusNonformat"/>
        <w:jc w:val="both"/>
      </w:pPr>
      <w:r>
        <w:t>├──┤</w:t>
      </w:r>
    </w:p>
    <w:p w:rsidR="007E2A89" w:rsidRDefault="007E2A89">
      <w:pPr>
        <w:pStyle w:val="ConsPlusNonformat"/>
        <w:jc w:val="both"/>
      </w:pPr>
      <w:r>
        <w:t>│  │ направить по почте</w:t>
      </w:r>
    </w:p>
    <w:p w:rsidR="007E2A89" w:rsidRDefault="007E2A89">
      <w:pPr>
        <w:pStyle w:val="ConsPlusNonformat"/>
        <w:jc w:val="both"/>
      </w:pPr>
      <w:r>
        <w:t>├──┤</w:t>
      </w:r>
    </w:p>
    <w:p w:rsidR="007E2A89" w:rsidRDefault="007E2A89">
      <w:pPr>
        <w:pStyle w:val="ConsPlusNonformat"/>
        <w:jc w:val="both"/>
      </w:pPr>
      <w:r>
        <w:t>│  │ выдать в электронной форме</w:t>
      </w:r>
    </w:p>
    <w:p w:rsidR="007E2A89" w:rsidRDefault="007E2A89">
      <w:pPr>
        <w:pStyle w:val="ConsPlusNonformat"/>
        <w:jc w:val="both"/>
      </w:pPr>
      <w:r>
        <w:t>└──┘</w:t>
      </w: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r>
        <w:t>Приложение N 6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t>Ленинградской области</w:t>
      </w:r>
    </w:p>
    <w:p w:rsidR="007E2A89" w:rsidRDefault="007E2A8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88"/>
        <w:gridCol w:w="1643"/>
        <w:gridCol w:w="2948"/>
      </w:tblGrid>
      <w:tr w:rsidR="007E2A89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угловой штамп комитета</w:t>
            </w: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  <w:r>
              <w:t>(данные заявителя)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  <w:r>
              <w:t>Выписка</w:t>
            </w:r>
          </w:p>
          <w:p w:rsidR="007E2A89" w:rsidRDefault="007E2A89">
            <w:pPr>
              <w:pStyle w:val="ConsPlusNormal"/>
              <w:jc w:val="center"/>
            </w:pPr>
            <w:r>
              <w:t>из реестра разрешений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both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ind w:firstLine="540"/>
              <w:jc w:val="both"/>
            </w:pPr>
            <w:r>
              <w:t>В реестр разрешений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 внесена запись N __________ от __________ (дата) об аннулировании разрешения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 под реестровой записью N __________ от __________ (дата) (далее - разрешение). С __________ (дата) разрешение считается аннулированным.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ind w:firstLine="540"/>
              <w:jc w:val="both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Должность уполномоченного лица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Подпись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Расшифровка подписи</w:t>
            </w:r>
          </w:p>
        </w:tc>
      </w:tr>
    </w:tbl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</w:pPr>
    </w:p>
    <w:p w:rsidR="007E2A89" w:rsidRDefault="007E2A89">
      <w:pPr>
        <w:pStyle w:val="ConsPlusNormal"/>
        <w:jc w:val="right"/>
        <w:outlineLvl w:val="1"/>
      </w:pPr>
      <w:bookmarkStart w:id="14" w:name="P674"/>
      <w:bookmarkEnd w:id="14"/>
      <w:r>
        <w:t>Приложение N 7</w:t>
      </w:r>
    </w:p>
    <w:p w:rsidR="007E2A89" w:rsidRDefault="007E2A89">
      <w:pPr>
        <w:pStyle w:val="ConsPlusNormal"/>
        <w:jc w:val="right"/>
      </w:pPr>
      <w:r>
        <w:t>к административному регламенту</w:t>
      </w:r>
    </w:p>
    <w:p w:rsidR="007E2A89" w:rsidRDefault="007E2A89">
      <w:pPr>
        <w:pStyle w:val="ConsPlusNormal"/>
        <w:jc w:val="right"/>
      </w:pPr>
      <w:r>
        <w:t>предоставления государственной услуги</w:t>
      </w:r>
    </w:p>
    <w:p w:rsidR="007E2A89" w:rsidRDefault="007E2A89">
      <w:pPr>
        <w:pStyle w:val="ConsPlusNormal"/>
        <w:jc w:val="right"/>
      </w:pPr>
      <w:r>
        <w:t>по выдаче разрешений на содержание</w:t>
      </w:r>
    </w:p>
    <w:p w:rsidR="007E2A89" w:rsidRDefault="007E2A89">
      <w:pPr>
        <w:pStyle w:val="ConsPlusNormal"/>
        <w:jc w:val="right"/>
      </w:pPr>
      <w:r>
        <w:t>и разведение объектов животного мира</w:t>
      </w:r>
    </w:p>
    <w:p w:rsidR="007E2A89" w:rsidRDefault="007E2A89">
      <w:pPr>
        <w:pStyle w:val="ConsPlusNormal"/>
        <w:jc w:val="right"/>
      </w:pPr>
      <w:r>
        <w:t>в полувольных условиях и искусственно</w:t>
      </w:r>
    </w:p>
    <w:p w:rsidR="007E2A89" w:rsidRDefault="007E2A89">
      <w:pPr>
        <w:pStyle w:val="ConsPlusNormal"/>
        <w:jc w:val="right"/>
      </w:pPr>
      <w:r>
        <w:t>созданной среде обитания на территории</w:t>
      </w:r>
    </w:p>
    <w:p w:rsidR="007E2A89" w:rsidRDefault="007E2A89">
      <w:pPr>
        <w:pStyle w:val="ConsPlusNormal"/>
        <w:jc w:val="right"/>
      </w:pPr>
      <w:r>
        <w:lastRenderedPageBreak/>
        <w:t>Ленинградской области</w:t>
      </w:r>
    </w:p>
    <w:p w:rsidR="007E2A89" w:rsidRDefault="007E2A8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1226"/>
        <w:gridCol w:w="1644"/>
        <w:gridCol w:w="530"/>
        <w:gridCol w:w="2417"/>
      </w:tblGrid>
      <w:tr w:rsidR="007E2A89">
        <w:tc>
          <w:tcPr>
            <w:tcW w:w="3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  <w:r>
              <w:t>угловой штамп комитета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3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  <w:r>
              <w:t>(данные заявителя)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both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center"/>
            </w:pPr>
            <w:r>
              <w:t>Уважаемый(ая) ___________________!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jc w:val="both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ind w:firstLine="540"/>
              <w:jc w:val="both"/>
            </w:pPr>
            <w:r>
              <w:t>Комитет по охране, контролю и регулированию использования объектов животного мира Ленинградской области (далее - комитет) рассмотрел Ваше обращение (реквизиты документа) о выдаче/аннулировании разрешения на содержание и разведение объектов животного мира в полувольных условиях и искусственно созданной среде обитания на территории Ленинградской области и сообщает следующее.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ind w:firstLine="540"/>
              <w:jc w:val="both"/>
            </w:pPr>
            <w:r>
              <w:t>Комитет не имеет возможности выдать/аннулировать испрашиваемое разрешение в связи с (указывается причина).</w:t>
            </w: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  <w:ind w:firstLine="540"/>
              <w:jc w:val="both"/>
            </w:pPr>
          </w:p>
        </w:tc>
      </w:tr>
      <w:tr w:rsidR="007E2A89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Должность уполномоченного лица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Подпись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A89" w:rsidRDefault="007E2A89">
            <w:pPr>
              <w:pStyle w:val="ConsPlusNormal"/>
            </w:pPr>
            <w:r>
              <w:t>Расшифровка подписи</w:t>
            </w:r>
          </w:p>
        </w:tc>
      </w:tr>
    </w:tbl>
    <w:p w:rsidR="007E2A89" w:rsidRDefault="007E2A89">
      <w:pPr>
        <w:pStyle w:val="ConsPlusNormal"/>
      </w:pPr>
    </w:p>
    <w:p w:rsidR="007E2A89" w:rsidRDefault="007E2A89">
      <w:pPr>
        <w:pStyle w:val="ConsPlusNormal"/>
        <w:jc w:val="both"/>
      </w:pPr>
    </w:p>
    <w:p w:rsidR="007E2A89" w:rsidRDefault="007E2A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9FA" w:rsidRDefault="00A939FA">
      <w:bookmarkStart w:id="15" w:name="_GoBack"/>
      <w:bookmarkEnd w:id="15"/>
    </w:p>
    <w:sectPr w:rsidR="00A939FA" w:rsidSect="0043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89"/>
    <w:rsid w:val="007E2A89"/>
    <w:rsid w:val="00A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2A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2A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2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A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2A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2A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2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A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0611&amp;dst=100005" TargetMode="External"/><Relationship Id="rId13" Type="http://schemas.openxmlformats.org/officeDocument/2006/relationships/hyperlink" Target="https://login.consultant.ru/link/?req=doc&amp;base=SPB&amp;n=278524&amp;dst=100006" TargetMode="External"/><Relationship Id="rId18" Type="http://schemas.openxmlformats.org/officeDocument/2006/relationships/hyperlink" Target="www.gosuslugi.ru" TargetMode="External"/><Relationship Id="rId26" Type="http://schemas.openxmlformats.org/officeDocument/2006/relationships/hyperlink" Target="https://login.consultant.ru/link/?req=doc&amp;base=LAW&amp;n=494996&amp;dst=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una.lenobl.ru/" TargetMode="External"/><Relationship Id="rId7" Type="http://schemas.openxmlformats.org/officeDocument/2006/relationships/hyperlink" Target="https://login.consultant.ru/link/?req=doc&amp;base=SPB&amp;n=212000&amp;dst=100005" TargetMode="External"/><Relationship Id="rId12" Type="http://schemas.openxmlformats.org/officeDocument/2006/relationships/hyperlink" Target="https://login.consultant.ru/link/?req=doc&amp;base=SPB&amp;n=212000&amp;dst=100005" TargetMode="External"/><Relationship Id="rId17" Type="http://schemas.openxmlformats.org/officeDocument/2006/relationships/hyperlink" Target="www.fauna.lenobl.ru" TargetMode="External"/><Relationship Id="rId25" Type="http://schemas.openxmlformats.org/officeDocument/2006/relationships/hyperlink" Target="https://login.consultant.ru/link/?req=doc&amp;base=LAW&amp;n=494996&amp;dst=2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232" TargetMode="External"/><Relationship Id="rId20" Type="http://schemas.openxmlformats.org/officeDocument/2006/relationships/hyperlink" Target="https://login.consultant.ru/link/?req=doc&amp;base=SPB&amp;n=278524&amp;dst=10000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69898&amp;dst=100005" TargetMode="External"/><Relationship Id="rId11" Type="http://schemas.openxmlformats.org/officeDocument/2006/relationships/hyperlink" Target="https://login.consultant.ru/link/?req=doc&amp;base=SPB&amp;n=286577&amp;dst=100047" TargetMode="External"/><Relationship Id="rId24" Type="http://schemas.openxmlformats.org/officeDocument/2006/relationships/hyperlink" Target="https://login.consultant.ru/link/?req=doc&amp;base=SPB&amp;n=278524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8524&amp;dst=100006" TargetMode="External"/><Relationship Id="rId23" Type="http://schemas.openxmlformats.org/officeDocument/2006/relationships/hyperlink" Target="https://login.consultant.ru/link/?req=doc&amp;base=SPB&amp;n=278524&amp;dst=1000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384&amp;dst=49" TargetMode="External"/><Relationship Id="rId19" Type="http://schemas.openxmlformats.org/officeDocument/2006/relationships/hyperlink" Target="https://login.consultant.ru/link/?req=doc&amp;base=SPB&amp;n=278524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8524&amp;dst=100005" TargetMode="External"/><Relationship Id="rId14" Type="http://schemas.openxmlformats.org/officeDocument/2006/relationships/hyperlink" Target="https://login.consultant.ru/link/?req=doc&amp;base=SPB&amp;n=220611&amp;dst=100005" TargetMode="External"/><Relationship Id="rId22" Type="http://schemas.openxmlformats.org/officeDocument/2006/relationships/hyperlink" Target="https://login.consultant.ru/link/?req=doc&amp;base=SPB&amp;n=278524&amp;dst=100008" TargetMode="External"/><Relationship Id="rId27" Type="http://schemas.openxmlformats.org/officeDocument/2006/relationships/hyperlink" Target="https://login.consultant.ru/link/?req=doc&amp;base=LAW&amp;n=494996&amp;dst=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10105</Words>
  <Characters>57603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67573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ЗАПОРОЖЕЦ</dc:creator>
  <cp:lastModifiedBy>Наталья Владимировна ЗАПОРОЖЕЦ</cp:lastModifiedBy>
  <cp:revision>1</cp:revision>
  <dcterms:created xsi:type="dcterms:W3CDTF">2025-04-30T08:39:00Z</dcterms:created>
  <dcterms:modified xsi:type="dcterms:W3CDTF">2025-04-30T08:40:00Z</dcterms:modified>
</cp:coreProperties>
</file>