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3" w:rsidRPr="00990053" w:rsidRDefault="00990053" w:rsidP="00990053">
      <w:pPr>
        <w:pStyle w:val="doctext"/>
        <w:shd w:val="clear" w:color="auto" w:fill="FFFFFF"/>
        <w:jc w:val="both"/>
        <w:rPr>
          <w:color w:val="111111"/>
          <w:sz w:val="28"/>
          <w:szCs w:val="28"/>
        </w:rPr>
      </w:pPr>
      <w:r w:rsidRPr="00990053">
        <w:rPr>
          <w:color w:val="111111"/>
          <w:sz w:val="28"/>
          <w:szCs w:val="28"/>
        </w:rPr>
        <w:t xml:space="preserve">Плановые проверки организаций, объекты которых относятся к категориям умеренного, среднего и значительного риска, в 2023 году проводиться не будут. Соответствующее постановление </w:t>
      </w:r>
      <w:r w:rsidRPr="00990053">
        <w:rPr>
          <w:color w:val="111111"/>
          <w:sz w:val="28"/>
          <w:szCs w:val="28"/>
        </w:rPr>
        <w:t xml:space="preserve">Правительства Российской Федерации  от 1 октября 2022 г. № 1743 «О внесении изменений в постановление Правительства Российской Федерации от 10 марта 2022 г. № 336» </w:t>
      </w:r>
      <w:r w:rsidRPr="00990053">
        <w:rPr>
          <w:color w:val="111111"/>
          <w:sz w:val="28"/>
          <w:szCs w:val="28"/>
        </w:rPr>
        <w:t xml:space="preserve">подписал </w:t>
      </w:r>
      <w:r>
        <w:rPr>
          <w:color w:val="111111"/>
          <w:sz w:val="28"/>
          <w:szCs w:val="28"/>
        </w:rPr>
        <w:t xml:space="preserve">  </w:t>
      </w:r>
      <w:r w:rsidRPr="00990053">
        <w:rPr>
          <w:color w:val="111111"/>
          <w:sz w:val="28"/>
          <w:szCs w:val="28"/>
        </w:rPr>
        <w:t xml:space="preserve">премьер-министр России Михаил </w:t>
      </w:r>
      <w:proofErr w:type="spellStart"/>
      <w:r w:rsidRPr="00990053">
        <w:rPr>
          <w:color w:val="111111"/>
          <w:sz w:val="28"/>
          <w:szCs w:val="28"/>
        </w:rPr>
        <w:t>Мишустин</w:t>
      </w:r>
      <w:proofErr w:type="spellEnd"/>
      <w:r w:rsidRPr="00990053">
        <w:rPr>
          <w:color w:val="111111"/>
          <w:sz w:val="28"/>
          <w:szCs w:val="28"/>
        </w:rPr>
        <w:t>.</w:t>
      </w:r>
    </w:p>
    <w:p w:rsidR="00990053" w:rsidRPr="00990053" w:rsidRDefault="00990053" w:rsidP="00990053">
      <w:pPr>
        <w:pStyle w:val="doctext"/>
        <w:shd w:val="clear" w:color="auto" w:fill="FFFFFF"/>
        <w:jc w:val="both"/>
        <w:rPr>
          <w:color w:val="111111"/>
          <w:sz w:val="28"/>
          <w:szCs w:val="28"/>
        </w:rPr>
      </w:pPr>
      <w:r w:rsidRPr="00990053">
        <w:rPr>
          <w:color w:val="111111"/>
          <w:sz w:val="28"/>
          <w:szCs w:val="28"/>
        </w:rPr>
        <w:t>В</w:t>
      </w:r>
      <w:r w:rsidRPr="00990053">
        <w:rPr>
          <w:color w:val="111111"/>
          <w:sz w:val="28"/>
          <w:szCs w:val="28"/>
        </w:rPr>
        <w:t xml:space="preserve"> следующем году надзорная деятельность будет осуществляться в отношении тех организаций, деятельность которых отнесена к категориям чрезвычайно высокого и высокого риска. Частота проведения проверок зависит от категории риска объекта контроля.</w:t>
      </w:r>
      <w:r>
        <w:rPr>
          <w:color w:val="111111"/>
          <w:sz w:val="28"/>
          <w:szCs w:val="28"/>
        </w:rPr>
        <w:t xml:space="preserve"> </w:t>
      </w:r>
      <w:r w:rsidRPr="00990053">
        <w:rPr>
          <w:color w:val="111111"/>
          <w:sz w:val="28"/>
          <w:szCs w:val="28"/>
        </w:rPr>
        <w:t>Постановление позволяет представителям бизнеса, ожидающим проверку, обратиться в контрольный орган для проведения профилактического визита. По результатам такого визита не предусмотрены штрафы и наказания, в отличие от плановых проверок.</w:t>
      </w:r>
      <w:r>
        <w:rPr>
          <w:color w:val="111111"/>
          <w:sz w:val="28"/>
          <w:szCs w:val="28"/>
        </w:rPr>
        <w:t xml:space="preserve"> Деятельность </w:t>
      </w:r>
      <w:proofErr w:type="spellStart"/>
      <w:r>
        <w:rPr>
          <w:color w:val="111111"/>
          <w:sz w:val="28"/>
          <w:szCs w:val="28"/>
        </w:rPr>
        <w:t>охотпользователей</w:t>
      </w:r>
      <w:proofErr w:type="spellEnd"/>
      <w:r>
        <w:rPr>
          <w:color w:val="111111"/>
          <w:sz w:val="28"/>
          <w:szCs w:val="28"/>
        </w:rPr>
        <w:t xml:space="preserve"> отнесена к категории значительного риска, соответственно плановые проверки в отношении </w:t>
      </w:r>
      <w:proofErr w:type="spellStart"/>
      <w:r>
        <w:rPr>
          <w:color w:val="111111"/>
          <w:sz w:val="28"/>
          <w:szCs w:val="28"/>
        </w:rPr>
        <w:t>охотпользователей</w:t>
      </w:r>
      <w:proofErr w:type="spellEnd"/>
      <w:r>
        <w:rPr>
          <w:color w:val="111111"/>
          <w:sz w:val="28"/>
          <w:szCs w:val="28"/>
        </w:rPr>
        <w:t>, проводиться не будут.</w:t>
      </w:r>
    </w:p>
    <w:p w:rsidR="00990053" w:rsidRDefault="00990053" w:rsidP="00990053">
      <w:pPr>
        <w:pStyle w:val="doctext"/>
        <w:shd w:val="clear" w:color="auto" w:fill="FFFFFF"/>
        <w:rPr>
          <w:rFonts w:ascii="Arial" w:hAnsi="Arial" w:cs="Arial"/>
          <w:color w:val="111111"/>
          <w:sz w:val="30"/>
          <w:szCs w:val="30"/>
        </w:rPr>
      </w:pPr>
    </w:p>
    <w:p w:rsidR="00AD15EB" w:rsidRDefault="00AD15EB">
      <w:bookmarkStart w:id="0" w:name="_GoBack"/>
      <w:bookmarkEnd w:id="0"/>
    </w:p>
    <w:sectPr w:rsidR="00AD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6"/>
    <w:rsid w:val="00990053"/>
    <w:rsid w:val="00AD15EB"/>
    <w:rsid w:val="00D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9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9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2022-10-04T07:37:00Z</dcterms:created>
  <dcterms:modified xsi:type="dcterms:W3CDTF">2022-10-04T07:43:00Z</dcterms:modified>
</cp:coreProperties>
</file>