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73" w:rsidRDefault="00693773" w:rsidP="00693773">
      <w:pPr>
        <w:pStyle w:val="ConsPlusNormal"/>
        <w:jc w:val="right"/>
        <w:outlineLvl w:val="0"/>
      </w:pPr>
      <w:r>
        <w:t>Приложение 4</w:t>
      </w:r>
    </w:p>
    <w:p w:rsidR="00693773" w:rsidRDefault="00693773" w:rsidP="00693773">
      <w:pPr>
        <w:pStyle w:val="ConsPlusNormal"/>
        <w:jc w:val="right"/>
      </w:pPr>
      <w:r>
        <w:t>к приказу Федеральной службы</w:t>
      </w:r>
    </w:p>
    <w:p w:rsidR="00693773" w:rsidRDefault="00693773" w:rsidP="00693773">
      <w:pPr>
        <w:pStyle w:val="ConsPlusNormal"/>
        <w:jc w:val="right"/>
      </w:pPr>
      <w:r>
        <w:t>по надзору в сфере природопользования</w:t>
      </w:r>
    </w:p>
    <w:p w:rsidR="00693773" w:rsidRDefault="00693773" w:rsidP="00693773">
      <w:pPr>
        <w:pStyle w:val="ConsPlusNormal"/>
        <w:jc w:val="right"/>
      </w:pPr>
      <w:r>
        <w:t>от 09.02.2022 N 78</w:t>
      </w:r>
    </w:p>
    <w:p w:rsidR="00693773" w:rsidRDefault="00693773" w:rsidP="00693773">
      <w:pPr>
        <w:pStyle w:val="ConsPlusNormal"/>
        <w:jc w:val="both"/>
      </w:pPr>
    </w:p>
    <w:p w:rsidR="00693773" w:rsidRDefault="00693773" w:rsidP="00693773">
      <w:pPr>
        <w:pStyle w:val="ConsPlusNormal"/>
        <w:jc w:val="right"/>
      </w:pPr>
      <w:r>
        <w:t>Форма</w:t>
      </w:r>
    </w:p>
    <w:p w:rsidR="00693773" w:rsidRDefault="00693773" w:rsidP="006937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0"/>
      </w:tblGrid>
      <w:tr w:rsidR="00693773" w:rsidTr="0052654A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773" w:rsidRDefault="00693773" w:rsidP="0052654A">
            <w:pPr>
              <w:pStyle w:val="ConsPlusNormal"/>
              <w:jc w:val="center"/>
            </w:pPr>
            <w:bookmarkStart w:id="0" w:name="P2924"/>
            <w:bookmarkEnd w:id="0"/>
            <w:r>
              <w:t>Проверочный лист</w:t>
            </w:r>
          </w:p>
          <w:p w:rsidR="00693773" w:rsidRDefault="00693773" w:rsidP="0052654A">
            <w:pPr>
              <w:pStyle w:val="ConsPlusNormal"/>
              <w:jc w:val="center"/>
            </w:pPr>
            <w:proofErr w:type="gramStart"/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природопользования, ее территориальными органами, федеральными государственными бюджетными учреждениями, осуществляющими управление особо охраняемыми природными территориями федерального значения, органами исполнительной власти субъектов Российской Федерации в рамках переданных полномочий по осуществлению федерального государственного контроля (надзора) в области охраны, воспроизводства и использования</w:t>
            </w:r>
            <w:proofErr w:type="gramEnd"/>
            <w:r>
              <w:t xml:space="preserve"> объектов животного мира и среды их обитания при осуществлении федерального государственного контроля (надзора) в области охраны, воспроизводства и использования объектов животного мира и среды их обитания</w:t>
            </w:r>
          </w:p>
        </w:tc>
      </w:tr>
    </w:tbl>
    <w:p w:rsidR="00693773" w:rsidRDefault="00693773" w:rsidP="0069377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0"/>
        <w:gridCol w:w="3640"/>
      </w:tblGrid>
      <w:tr w:rsidR="00693773" w:rsidTr="0052654A">
        <w:tc>
          <w:tcPr>
            <w:tcW w:w="5430" w:type="dxa"/>
            <w:tcBorders>
              <w:top w:val="nil"/>
              <w:left w:val="nil"/>
              <w:bottom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693773" w:rsidRDefault="00693773" w:rsidP="0052654A">
            <w:pPr>
              <w:pStyle w:val="ConsPlusNormal"/>
              <w:jc w:val="center"/>
            </w:pPr>
            <w:r>
              <w:t xml:space="preserve">QR-код, </w:t>
            </w:r>
            <w:proofErr w:type="gramStart"/>
            <w:r>
              <w:t>предусмотренный</w:t>
            </w:r>
            <w:proofErr w:type="gramEnd"/>
            <w:r>
              <w:t xml:space="preserve"> </w:t>
            </w:r>
            <w:hyperlink r:id="rId5" w:history="1">
              <w:r>
                <w:rPr>
                  <w:color w:val="0000FF"/>
                </w:rPr>
                <w:t>пунктом 21</w:t>
              </w:r>
            </w:hyperlink>
            <w:r>
              <w:t xml:space="preserve"> Правил формирования и ведения единого реестра контрольных (надзорных) мероприятий, утвержденных постановлением Правительства Российской Федерации от 16.04.2021 N 604 </w:t>
            </w:r>
            <w:hyperlink w:anchor="P3403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693773" w:rsidRDefault="00693773" w:rsidP="006937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693773" w:rsidTr="0052654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_________________________________________________________________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 __________________________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6. Объект федерального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7. Сведения о контролируемом лице: фамилия, имя и отчество (при наличии) гражданина или индивидуального предпринимателя: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адрес регистрации по месту жительства (пребывания) гражданина или индивидуального предпринимателя: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blPrEx>
          <w:tblBorders>
            <w:insideH w:val="single" w:sz="4" w:space="0" w:color="auto"/>
          </w:tblBorders>
        </w:tblPrEx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наименование юридического лица: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юридического лица и (или) основной государственный регистрационный номер: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адрес юридического лица (его филиалов, представительств, обособленных структурных подразделений) по месту нахождения юридического лица: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 ____________________________________________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дата _____________ N ____________________________________________________</w:t>
            </w:r>
          </w:p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должностное лицо, подписавшее решение: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 _________________________________________________________________________</w:t>
            </w:r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773" w:rsidRDefault="00693773" w:rsidP="0052654A">
            <w:pPr>
              <w:pStyle w:val="ConsPlusNormal"/>
              <w:ind w:firstLine="283"/>
              <w:jc w:val="both"/>
            </w:pPr>
            <w:r>
              <w:t xml:space="preserve">11. </w:t>
            </w:r>
            <w:proofErr w:type="gramStart"/>
            <w: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федерального государственного контроля (надзора), должностным регламентом или должностной инструкцией входит осуществление полномочий по виду федерального государственного контроля (надзора),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инспектор):: _____________</w:t>
            </w:r>
            <w:proofErr w:type="gramEnd"/>
          </w:p>
        </w:tc>
      </w:tr>
      <w:tr w:rsidR="00693773" w:rsidTr="0052654A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blPrEx>
          <w:tblBorders>
            <w:insideH w:val="single" w:sz="4" w:space="0" w:color="auto"/>
          </w:tblBorders>
        </w:tblPrEx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3773" w:rsidRDefault="00693773" w:rsidP="0052654A">
            <w:pPr>
              <w:pStyle w:val="ConsPlusNormal"/>
              <w:ind w:firstLine="283"/>
              <w:jc w:val="both"/>
              <w:outlineLvl w:val="1"/>
            </w:pPr>
            <w:r>
              <w:t xml:space="preserve"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</w:t>
            </w:r>
            <w:r>
              <w:lastRenderedPageBreak/>
              <w:t>лицом обязательных требований:</w:t>
            </w:r>
          </w:p>
        </w:tc>
      </w:tr>
    </w:tbl>
    <w:p w:rsidR="00693773" w:rsidRDefault="00693773" w:rsidP="006937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533"/>
        <w:gridCol w:w="2318"/>
        <w:gridCol w:w="612"/>
        <w:gridCol w:w="630"/>
        <w:gridCol w:w="690"/>
        <w:gridCol w:w="768"/>
      </w:tblGrid>
      <w:tr w:rsidR="00693773" w:rsidTr="0052654A">
        <w:tc>
          <w:tcPr>
            <w:tcW w:w="509" w:type="dxa"/>
            <w:vMerge w:val="restart"/>
          </w:tcPr>
          <w:p w:rsidR="00693773" w:rsidRDefault="00693773" w:rsidP="005265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33" w:type="dxa"/>
            <w:vMerge w:val="restart"/>
          </w:tcPr>
          <w:p w:rsidR="00693773" w:rsidRDefault="00693773" w:rsidP="0052654A">
            <w:pPr>
              <w:pStyle w:val="ConsPlusNormal"/>
              <w:jc w:val="center"/>
            </w:pPr>
            <w:r>
              <w:t>Контрольные вопросы</w:t>
            </w:r>
          </w:p>
        </w:tc>
        <w:tc>
          <w:tcPr>
            <w:tcW w:w="2318" w:type="dxa"/>
            <w:vMerge w:val="restart"/>
          </w:tcPr>
          <w:p w:rsidR="00693773" w:rsidRDefault="00693773" w:rsidP="0052654A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1932" w:type="dxa"/>
            <w:gridSpan w:val="3"/>
          </w:tcPr>
          <w:p w:rsidR="00693773" w:rsidRDefault="00693773" w:rsidP="0052654A">
            <w:pPr>
              <w:pStyle w:val="ConsPlusNormal"/>
              <w:jc w:val="center"/>
            </w:pPr>
            <w:r>
              <w:t>Ответы</w:t>
            </w:r>
          </w:p>
        </w:tc>
        <w:tc>
          <w:tcPr>
            <w:tcW w:w="768" w:type="dxa"/>
            <w:vMerge w:val="restart"/>
          </w:tcPr>
          <w:p w:rsidR="00693773" w:rsidRDefault="00693773" w:rsidP="005265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76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</w:tr>
      <w:tr w:rsidR="00693773" w:rsidTr="0052654A">
        <w:tc>
          <w:tcPr>
            <w:tcW w:w="9060" w:type="dxa"/>
            <w:gridSpan w:val="7"/>
          </w:tcPr>
          <w:p w:rsidR="00693773" w:rsidRDefault="00693773" w:rsidP="0052654A">
            <w:pPr>
              <w:pStyle w:val="ConsPlusNormal"/>
              <w:jc w:val="center"/>
              <w:outlineLvl w:val="2"/>
            </w:pPr>
            <w:r>
              <w:t>Учет объектов животного мира</w:t>
            </w:r>
          </w:p>
        </w:tc>
      </w:tr>
      <w:tr w:rsidR="00693773" w:rsidTr="0052654A">
        <w:tc>
          <w:tcPr>
            <w:tcW w:w="509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>1.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Исполняет ли пользователь животным миром обязанности: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>1.1. проводить учет используемых им объектов животного мира и объемов их изъятия;</w:t>
            </w:r>
          </w:p>
        </w:tc>
        <w:tc>
          <w:tcPr>
            <w:tcW w:w="2318" w:type="dxa"/>
            <w:vMerge w:val="restart"/>
          </w:tcPr>
          <w:p w:rsidR="00693773" w:rsidRDefault="00693773" w:rsidP="0052654A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абзац второй статьи 15.2</w:t>
              </w:r>
            </w:hyperlink>
            <w:r>
              <w:t xml:space="preserve"> Федерального закона от 24.04.1995 N 52-ФЗ "О животном мире" </w:t>
            </w:r>
            <w:hyperlink w:anchor="P34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1.2. представлять полученные данные в соответствующий специально уполномоченный государственный орган по охране, федеральному государственному контролю (надзору) в области охраны, воспроизводства и использования объектов животного мира и среды их обитания и регулированию использования объектов животного мира и среды их обитания?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0" w:type="dxa"/>
            <w:gridSpan w:val="7"/>
          </w:tcPr>
          <w:p w:rsidR="00693773" w:rsidRDefault="00693773" w:rsidP="0052654A">
            <w:pPr>
              <w:pStyle w:val="ConsPlusNormal"/>
              <w:jc w:val="center"/>
              <w:outlineLvl w:val="2"/>
            </w:pPr>
            <w:r>
              <w:t>Охрана объектов животного мира и среды их обитания</w:t>
            </w:r>
          </w:p>
        </w:tc>
      </w:tr>
      <w:tr w:rsidR="00693773" w:rsidTr="0052654A">
        <w:tc>
          <w:tcPr>
            <w:tcW w:w="509" w:type="dxa"/>
          </w:tcPr>
          <w:p w:rsidR="00693773" w:rsidRDefault="00693773" w:rsidP="0052654A">
            <w:pPr>
              <w:pStyle w:val="ConsPlusNormal"/>
            </w:pPr>
            <w:r>
              <w:t>2.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Соблюдаются ли юридическим лицом, индивидуальным предпринимателем (далее - лицо) ограничения пользования животным миром, установленные федеральным органом исполнительной власти или высшим исполнительным органом государственной власти субъекта Российской Федерации?</w:t>
            </w:r>
          </w:p>
        </w:tc>
        <w:tc>
          <w:tcPr>
            <w:tcW w:w="2318" w:type="dxa"/>
          </w:tcPr>
          <w:p w:rsidR="00693773" w:rsidRDefault="00693773" w:rsidP="0052654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статья 21</w:t>
              </w:r>
            </w:hyperlink>
            <w:r>
              <w:t xml:space="preserve"> Федерального закона от 24.04.1995 N 52-ФЗ "О животном мире" </w:t>
            </w:r>
            <w:hyperlink w:anchor="P34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 w:val="restart"/>
            <w:tcBorders>
              <w:bottom w:val="nil"/>
            </w:tcBorders>
          </w:tcPr>
          <w:p w:rsidR="00693773" w:rsidRDefault="00693773" w:rsidP="0052654A">
            <w:pPr>
              <w:pStyle w:val="ConsPlusNormal"/>
            </w:pPr>
            <w:r>
              <w:t>3.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 xml:space="preserve"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</w:t>
            </w:r>
            <w:proofErr w:type="gramStart"/>
            <w:r>
              <w:lastRenderedPageBreak/>
              <w:t>при</w:t>
            </w:r>
            <w:proofErr w:type="gramEnd"/>
            <w:r>
              <w:t>: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 xml:space="preserve">3.1. </w:t>
            </w:r>
            <w:proofErr w:type="gramStart"/>
            <w:r>
              <w:t>размещении</w:t>
            </w:r>
            <w:proofErr w:type="gramEnd"/>
            <w:r>
              <w:t>, проектировании и строительстве населенных пунктов, предприятий, сооружений и других объектов;</w:t>
            </w:r>
          </w:p>
        </w:tc>
        <w:tc>
          <w:tcPr>
            <w:tcW w:w="2318" w:type="dxa"/>
            <w:vMerge w:val="restart"/>
            <w:tcBorders>
              <w:bottom w:val="nil"/>
            </w:tcBorders>
          </w:tcPr>
          <w:p w:rsidR="00693773" w:rsidRDefault="00693773" w:rsidP="0052654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абзац третий статьи 22</w:t>
              </w:r>
            </w:hyperlink>
            <w:r>
              <w:t xml:space="preserve"> Федерального закона от 24.04.1995 N 52-ФЗ "О животном мире" </w:t>
            </w:r>
            <w:hyperlink w:anchor="P340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bottom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 xml:space="preserve">3.2. </w:t>
            </w:r>
            <w:proofErr w:type="gramStart"/>
            <w:r>
              <w:t>совершенствовании</w:t>
            </w:r>
            <w:proofErr w:type="gramEnd"/>
            <w:r>
              <w:t xml:space="preserve"> существующих и внедрении новых технологических процессов;</w:t>
            </w:r>
          </w:p>
        </w:tc>
        <w:tc>
          <w:tcPr>
            <w:tcW w:w="2318" w:type="dxa"/>
            <w:vMerge/>
            <w:tcBorders>
              <w:bottom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 w:val="restart"/>
            <w:tcBorders>
              <w:top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 xml:space="preserve">3.3. </w:t>
            </w:r>
            <w:proofErr w:type="gramStart"/>
            <w:r>
              <w:t>введении</w:t>
            </w:r>
            <w:proofErr w:type="gramEnd"/>
            <w:r>
              <w:t xml:space="preserve"> в хозяйственный оборот целинных земель, заболоченных, прибрежных и занятых кустарниками территорий;</w:t>
            </w:r>
          </w:p>
        </w:tc>
        <w:tc>
          <w:tcPr>
            <w:tcW w:w="2318" w:type="dxa"/>
            <w:vMerge w:val="restart"/>
            <w:tcBorders>
              <w:top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3.4. мелиорации земель;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 xml:space="preserve">3.5. </w:t>
            </w:r>
            <w:proofErr w:type="gramStart"/>
            <w:r>
              <w:t>использовании</w:t>
            </w:r>
            <w:proofErr w:type="gramEnd"/>
            <w:r>
              <w:t xml:space="preserve"> лесов;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 xml:space="preserve">3.6. </w:t>
            </w:r>
            <w:proofErr w:type="gramStart"/>
            <w:r>
              <w:t>проведении</w:t>
            </w:r>
            <w:proofErr w:type="gramEnd"/>
            <w:r>
              <w:t xml:space="preserve"> геологоразведочных работ;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3.7. добыче полезных ископаемых;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 xml:space="preserve">3.8. </w:t>
            </w:r>
            <w:proofErr w:type="gramStart"/>
            <w:r>
              <w:t>определении</w:t>
            </w:r>
            <w:proofErr w:type="gramEnd"/>
            <w:r>
              <w:t xml:space="preserve"> мест выпаса и прогона сельскохозяйственных животных;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3.9. разработке туристических маршрутов;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3.10. организации мест массового отдыха населения;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 xml:space="preserve">3.11. </w:t>
            </w:r>
            <w:proofErr w:type="gramStart"/>
            <w:r>
              <w:t>осуществлении</w:t>
            </w:r>
            <w:proofErr w:type="gramEnd"/>
            <w:r>
              <w:t xml:space="preserve"> других видов хозяйственной деятельности?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>4.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Разрабатываются ли и осуществляются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>4.1. аэродромов;</w:t>
            </w:r>
          </w:p>
        </w:tc>
        <w:tc>
          <w:tcPr>
            <w:tcW w:w="2318" w:type="dxa"/>
            <w:vMerge w:val="restart"/>
          </w:tcPr>
          <w:p w:rsidR="00693773" w:rsidRDefault="00693773" w:rsidP="0052654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абзац четвертый статьи 22</w:t>
              </w:r>
            </w:hyperlink>
            <w:r>
              <w:t xml:space="preserve"> Федерального закона от 24.04.1995 N 52-ФЗ "О животном мире" </w:t>
            </w:r>
            <w:hyperlink w:anchor="P340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4.2. железнодорожных, шоссейных, трубопроводных и других транспортных магистралей;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4.3. линий электропередачи и связи;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4.4. каналов;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4.5. плотин;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4.6. иных гидротехнических сооружений?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>5.</w:t>
            </w:r>
          </w:p>
        </w:tc>
        <w:tc>
          <w:tcPr>
            <w:tcW w:w="3533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>Соблюдается ли лицом запрет на 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2318" w:type="dxa"/>
            <w:tcBorders>
              <w:bottom w:val="nil"/>
            </w:tcBorders>
          </w:tcPr>
          <w:p w:rsidR="00693773" w:rsidRDefault="00693773" w:rsidP="0052654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шестой статьи 24</w:t>
              </w:r>
            </w:hyperlink>
            <w:r>
              <w:t xml:space="preserve"> Федерального закона от 24.04.1995 N 52-ФЗ "О животном мире" </w:t>
            </w:r>
            <w:hyperlink w:anchor="P3408" w:history="1">
              <w:r>
                <w:rPr>
                  <w:color w:val="0000FF"/>
                </w:rPr>
                <w:t>&lt;6&gt;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2318" w:type="dxa"/>
            <w:tcBorders>
              <w:top w:val="nil"/>
            </w:tcBorders>
          </w:tcPr>
          <w:p w:rsidR="00693773" w:rsidRDefault="00693773" w:rsidP="0052654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 животного мира, занесенных в Красную книгу Российской Федерации, утвержденный приказом Министерства природных ресурсов и экологии Российской Федерации от 24.03.2020 N 162 </w:t>
            </w:r>
            <w:hyperlink w:anchor="P340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12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30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90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76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</w:tr>
      <w:tr w:rsidR="00693773" w:rsidTr="0052654A">
        <w:tc>
          <w:tcPr>
            <w:tcW w:w="509" w:type="dxa"/>
          </w:tcPr>
          <w:p w:rsidR="00693773" w:rsidRDefault="00693773" w:rsidP="0052654A">
            <w:pPr>
              <w:pStyle w:val="ConsPlusNormal"/>
            </w:pPr>
            <w:r>
              <w:t>6.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  <w:tc>
          <w:tcPr>
            <w:tcW w:w="2318" w:type="dxa"/>
          </w:tcPr>
          <w:p w:rsidR="00693773" w:rsidRDefault="00693773" w:rsidP="0052654A">
            <w:pPr>
              <w:pStyle w:val="ConsPlusNormal"/>
            </w:pPr>
            <w:r>
              <w:t xml:space="preserve">абзац четвертый </w:t>
            </w:r>
            <w:hyperlink r:id="rId13" w:history="1">
              <w:r>
                <w:rPr>
                  <w:color w:val="0000FF"/>
                </w:rPr>
                <w:t>статьи 26</w:t>
              </w:r>
            </w:hyperlink>
            <w:r>
              <w:t xml:space="preserve"> Федерального закона от 24.04.1995 N 52-ФЗ "О животном мире" </w:t>
            </w:r>
            <w:hyperlink w:anchor="P341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>7.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Осуществляется ли лицом регулирование численности отдельных объектов животного мира;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>7.1. в отношении объектов животного мира, определенных специально уполномоченными государственными органами по охране, контролю и регулированию использования объектов животного мира и среды их обитания;</w:t>
            </w:r>
          </w:p>
        </w:tc>
        <w:tc>
          <w:tcPr>
            <w:tcW w:w="2318" w:type="dxa"/>
            <w:vMerge w:val="restart"/>
          </w:tcPr>
          <w:p w:rsidR="00693773" w:rsidRDefault="00693773" w:rsidP="0052654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четвертый статьи 27</w:t>
              </w:r>
            </w:hyperlink>
            <w:r>
              <w:t xml:space="preserve"> Федерального закона от 24.04.1995 N 52-ФЗ "О животном мире" </w:t>
            </w:r>
            <w:hyperlink w:anchor="P341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7.2.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>8.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 xml:space="preserve">Принимаются ли лицом меры по предотвращению заболеваний и </w:t>
            </w:r>
            <w:r>
              <w:lastRenderedPageBreak/>
              <w:t xml:space="preserve">гибели объектов животного мира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 xml:space="preserve">8.1. </w:t>
            </w:r>
            <w:proofErr w:type="gramStart"/>
            <w:r>
              <w:t>проведении</w:t>
            </w:r>
            <w:proofErr w:type="gramEnd"/>
            <w:r>
              <w:t xml:space="preserve"> сельскохозяйственных и других работ;</w:t>
            </w:r>
          </w:p>
        </w:tc>
        <w:tc>
          <w:tcPr>
            <w:tcW w:w="2318" w:type="dxa"/>
            <w:vMerge w:val="restart"/>
          </w:tcPr>
          <w:p w:rsidR="00693773" w:rsidRDefault="00693773" w:rsidP="0052654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абзац второй статьи 28</w:t>
              </w:r>
            </w:hyperlink>
            <w:r>
              <w:t xml:space="preserve"> Федерального закона </w:t>
            </w:r>
            <w:r>
              <w:lastRenderedPageBreak/>
              <w:t xml:space="preserve">от 24.04.1995 N 52-ФЗ "О животном мире" </w:t>
            </w:r>
            <w:hyperlink w:anchor="P341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8.2. эксплуатации ирригационных и мелиоративных систем, транспортных средств, линий связи и электропередачи?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</w:tcPr>
          <w:p w:rsidR="00693773" w:rsidRDefault="00693773" w:rsidP="0052654A">
            <w:pPr>
              <w:pStyle w:val="ConsPlusNormal"/>
            </w:pPr>
            <w:r>
              <w:t>9.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Соблюдается ли лицом запрет на выжигание растительности без осуществления мер, гарантирующих предотвращение заболеваний и гибели объектов животного мира, а также ухудшения среды их обитания?</w:t>
            </w:r>
          </w:p>
        </w:tc>
        <w:tc>
          <w:tcPr>
            <w:tcW w:w="2318" w:type="dxa"/>
          </w:tcPr>
          <w:p w:rsidR="00693773" w:rsidRDefault="00693773" w:rsidP="0052654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абзац четвертый статьи 28</w:t>
              </w:r>
            </w:hyperlink>
            <w:r>
              <w:t xml:space="preserve"> Федерального закона от 24.04.1995 N 52-ФЗ "О животном мире" </w:t>
            </w:r>
            <w:hyperlink w:anchor="P341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>10.</w:t>
            </w:r>
          </w:p>
        </w:tc>
        <w:tc>
          <w:tcPr>
            <w:tcW w:w="3533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 xml:space="preserve">Соблюдаются ли лицом в целях предотвращения гибели объектов животного мира запреты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 xml:space="preserve">10.1. хранение и применение ядохимикатов, удобрений, химических реагентов, горюче-смазочных материалов и </w:t>
            </w:r>
            <w:proofErr w:type="gramStart"/>
            <w:r>
              <w:t>других</w:t>
            </w:r>
            <w:proofErr w:type="gramEnd"/>
            <w:r>
      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  <w:tc>
          <w:tcPr>
            <w:tcW w:w="2318" w:type="dxa"/>
            <w:tcBorders>
              <w:bottom w:val="nil"/>
            </w:tcBorders>
          </w:tcPr>
          <w:p w:rsidR="00693773" w:rsidRDefault="00693773" w:rsidP="0052654A">
            <w:pPr>
              <w:pStyle w:val="ConsPlusNormal"/>
            </w:pPr>
            <w:r>
              <w:t xml:space="preserve">абзац седьмой </w:t>
            </w:r>
            <w:hyperlink r:id="rId18" w:history="1">
              <w:r>
                <w:rPr>
                  <w:color w:val="0000FF"/>
                </w:rPr>
                <w:t>статьи 28</w:t>
              </w:r>
            </w:hyperlink>
            <w:r>
              <w:t xml:space="preserve"> Федерального закона от 24.04.1995 N 52-ФЗ "О животном мире" </w:t>
            </w:r>
            <w:hyperlink w:anchor="P3414" w:history="1">
              <w:r>
                <w:rPr>
                  <w:color w:val="0000FF"/>
                </w:rPr>
                <w:t>&lt;12&gt;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rPr>
          <w:trHeight w:val="270"/>
        </w:trPr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2318" w:type="dxa"/>
            <w:vMerge w:val="restart"/>
            <w:tcBorders>
              <w:top w:val="nil"/>
            </w:tcBorders>
          </w:tcPr>
          <w:p w:rsidR="00693773" w:rsidRDefault="00693773" w:rsidP="0052654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 3</w:t>
              </w:r>
            </w:hyperlink>
            <w:r>
              <w:t xml:space="preserve">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13.08.1996 N 997 </w:t>
            </w:r>
            <w:hyperlink w:anchor="P3415" w:history="1">
              <w:r>
                <w:rPr>
                  <w:color w:val="0000FF"/>
                </w:rPr>
                <w:t>&lt;13&gt;</w:t>
              </w:r>
            </w:hyperlink>
            <w:r>
              <w:t xml:space="preserve"> (далее - Требования)</w:t>
            </w:r>
          </w:p>
        </w:tc>
        <w:tc>
          <w:tcPr>
            <w:tcW w:w="612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30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90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76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10.2. установление сплошных, не имеющих специальных проходов заграждений и сооружений на путях массовой миграции животных;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10.3. устройство в реках или протоках запаней или установление орудий лова, размеры которых превышают две трети ширины водотока;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10.4. расчистку просек под линиями связи и электропередачи вдоль трубопроводов от подроста древесно-кустарниковой растительности в период размножения животных?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</w:tcPr>
          <w:p w:rsidR="00693773" w:rsidRDefault="00693773" w:rsidP="0052654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электропередачи?</w:t>
            </w:r>
          </w:p>
        </w:tc>
        <w:tc>
          <w:tcPr>
            <w:tcW w:w="2318" w:type="dxa"/>
          </w:tcPr>
          <w:p w:rsidR="00693773" w:rsidRDefault="00693773" w:rsidP="0052654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5</w:t>
              </w:r>
            </w:hyperlink>
            <w:r>
              <w:t xml:space="preserve"> Требований </w:t>
            </w:r>
            <w:hyperlink w:anchor="P3416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>12.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Соблюдаются ли лицом при осуществлении сельскохозяйственных производственных процессов требования: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>12.1. о недопустимости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  <w:tc>
          <w:tcPr>
            <w:tcW w:w="2318" w:type="dxa"/>
            <w:vMerge w:val="restart"/>
          </w:tcPr>
          <w:p w:rsidR="00693773" w:rsidRDefault="00693773" w:rsidP="0052654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22" w:history="1">
              <w:r>
                <w:rPr>
                  <w:color w:val="0000FF"/>
                </w:rPr>
                <w:t>13</w:t>
              </w:r>
            </w:hyperlink>
            <w:r>
              <w:t xml:space="preserve"> Требований </w:t>
            </w:r>
            <w:hyperlink w:anchor="P3417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12.2. об использовании при производстве полевых сельскохозяйственных работ технологии, специально оборудованной сельскохозяйственной техники, порядка работ, исключающих возможность гибели животных;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12.3. о запрете сброса любых сточных вод и отходов в местах нереста, зимовки и массовых скоплений водных и околоводных животных;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 xml:space="preserve">12.4. об обеспечении владельцами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</w:t>
            </w:r>
            <w:r>
              <w:lastRenderedPageBreak/>
              <w:t>сохранения участков, являющихся убежищами для объектов животного мира;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12.5.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сооружения, оснащении водозаборных сооружений и каналов гидромелиоративных систем специальными защитными устройствами?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tcBorders>
              <w:bottom w:val="nil"/>
            </w:tcBorders>
          </w:tcPr>
          <w:p w:rsidR="00693773" w:rsidRDefault="00693773" w:rsidP="0052654A">
            <w:pPr>
              <w:pStyle w:val="ConsPlusNormal"/>
            </w:pPr>
            <w:r>
              <w:t>13.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Соблюдаются ли лицом при осуществлении промышленных и водохозяйственных производственных процессов требования: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>13.1. об осуществлении промышленных и водохозяйственных процессов на производственных площадках, имеющих специальные ограждения, предотвращающие появление на территории этих площадок диких животных;</w:t>
            </w:r>
          </w:p>
        </w:tc>
        <w:tc>
          <w:tcPr>
            <w:tcW w:w="2318" w:type="dxa"/>
            <w:vMerge w:val="restart"/>
          </w:tcPr>
          <w:p w:rsidR="00693773" w:rsidRDefault="00693773" w:rsidP="0052654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пункты 16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21</w:t>
              </w:r>
            </w:hyperlink>
            <w:r>
              <w:t xml:space="preserve"> Требований </w:t>
            </w:r>
            <w:hyperlink w:anchor="P3418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 w:val="restart"/>
            <w:tcBorders>
              <w:top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13.2. о хранении материалов и сырья только в огороженных местах на бетонированных и обвалованных площадках с замкнутой системой канализации;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13.3.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13.4.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13.5. о снабжении емкостей и резервуаров системой защиты в целях предотвращения попадания в них животных;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13.6. о запрете сброса любых сточных вод в местах нереста, зимовки и массовых скоплений водных и околоводных животных?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tcBorders>
              <w:bottom w:val="nil"/>
            </w:tcBorders>
          </w:tcPr>
          <w:p w:rsidR="00693773" w:rsidRDefault="00693773" w:rsidP="0052654A">
            <w:pPr>
              <w:pStyle w:val="ConsPlusNormal"/>
            </w:pPr>
            <w:r>
              <w:t>14.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Соблюдаются ли лицом требования: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 xml:space="preserve">14.1.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      </w:r>
            <w:proofErr w:type="gramStart"/>
            <w:r>
              <w:t>контролю за</w:t>
            </w:r>
            <w:proofErr w:type="gramEnd"/>
            <w:r>
              <w:t xml:space="preserve"> использованием объектов животного мира и среды их обитания;</w:t>
            </w:r>
          </w:p>
        </w:tc>
        <w:tc>
          <w:tcPr>
            <w:tcW w:w="2318" w:type="dxa"/>
            <w:tcBorders>
              <w:bottom w:val="nil"/>
            </w:tcBorders>
          </w:tcPr>
          <w:p w:rsidR="00693773" w:rsidRDefault="00693773" w:rsidP="0052654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пункты 25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34</w:t>
              </w:r>
            </w:hyperlink>
            <w:r>
              <w:t xml:space="preserve"> Требований </w:t>
            </w:r>
            <w:hyperlink w:anchor="P341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 w:val="restart"/>
            <w:tcBorders>
              <w:top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14.2.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  <w:tc>
          <w:tcPr>
            <w:tcW w:w="2318" w:type="dxa"/>
            <w:vMerge w:val="restart"/>
            <w:tcBorders>
              <w:top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 xml:space="preserve">14.3. об оснащении линий электропередачи, опор и изоляторов специальными </w:t>
            </w:r>
            <w:proofErr w:type="spellStart"/>
            <w:r>
              <w:t>птицезащитными</w:t>
            </w:r>
            <w:proofErr w:type="spellEnd"/>
            <w:r>
              <w:t xml:space="preserve"> устройствами, в том числе препятствующими птицам устраивать гнездовья в местах, допускающих прикосновение птиц к </w:t>
            </w:r>
            <w:proofErr w:type="spellStart"/>
            <w:r>
              <w:t>токонесущим</w:t>
            </w:r>
            <w:proofErr w:type="spellEnd"/>
            <w:r>
              <w:t xml:space="preserve"> проводам?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</w:tcPr>
          <w:p w:rsidR="00693773" w:rsidRDefault="00693773" w:rsidP="0052654A">
            <w:pPr>
              <w:pStyle w:val="ConsPlusNormal"/>
            </w:pPr>
            <w:r>
              <w:t>15.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экспонатов, независимо от формы их собственности?</w:t>
            </w:r>
          </w:p>
        </w:tc>
        <w:tc>
          <w:tcPr>
            <w:tcW w:w="2318" w:type="dxa"/>
          </w:tcPr>
          <w:p w:rsidR="00693773" w:rsidRDefault="00693773" w:rsidP="0052654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абзац второй статьи 29</w:t>
              </w:r>
            </w:hyperlink>
            <w:r>
              <w:t xml:space="preserve"> Федерального закона от 24.04.1995 N 52-ФЗ "О животном мире" </w:t>
            </w:r>
            <w:hyperlink w:anchor="P342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9060" w:type="dxa"/>
            <w:gridSpan w:val="7"/>
          </w:tcPr>
          <w:p w:rsidR="00693773" w:rsidRDefault="00693773" w:rsidP="0052654A">
            <w:pPr>
              <w:pStyle w:val="ConsPlusNormal"/>
              <w:jc w:val="center"/>
              <w:outlineLvl w:val="2"/>
            </w:pPr>
            <w:r>
              <w:lastRenderedPageBreak/>
              <w:t>Получение разрешений на использование объектов животного мира</w:t>
            </w:r>
          </w:p>
        </w:tc>
      </w:tr>
      <w:tr w:rsidR="00693773" w:rsidTr="0052654A">
        <w:tc>
          <w:tcPr>
            <w:tcW w:w="509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>16.</w:t>
            </w:r>
          </w:p>
        </w:tc>
        <w:tc>
          <w:tcPr>
            <w:tcW w:w="3533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 xml:space="preserve">Осуществляется ли лицом оборот диких животных, принадлежащих к видам, занесенным в Красную книгу Российской Федерации, по разрешению, выдаваемому </w:t>
            </w:r>
            <w:proofErr w:type="spellStart"/>
            <w:r>
              <w:t>Росприроднадзором</w:t>
            </w:r>
            <w:proofErr w:type="spellEnd"/>
            <w:r>
              <w:t>?</w:t>
            </w:r>
          </w:p>
        </w:tc>
        <w:tc>
          <w:tcPr>
            <w:tcW w:w="2318" w:type="dxa"/>
            <w:tcBorders>
              <w:bottom w:val="nil"/>
            </w:tcBorders>
          </w:tcPr>
          <w:p w:rsidR="00693773" w:rsidRDefault="00693773" w:rsidP="0052654A">
            <w:pPr>
              <w:pStyle w:val="ConsPlusNormal"/>
            </w:pPr>
            <w:r>
              <w:t xml:space="preserve">абзац седьмой </w:t>
            </w:r>
            <w:hyperlink r:id="rId30" w:history="1">
              <w:r>
                <w:rPr>
                  <w:color w:val="0000FF"/>
                </w:rPr>
                <w:t>статьи 24</w:t>
              </w:r>
            </w:hyperlink>
            <w:r>
              <w:t xml:space="preserve"> Федерального закона от 24.04.1995 N 52-ФЗ "О животном мире" </w:t>
            </w:r>
            <w:hyperlink w:anchor="P3421" w:history="1">
              <w:r>
                <w:rPr>
                  <w:color w:val="0000FF"/>
                </w:rPr>
                <w:t>&lt;19&gt;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blPrEx>
          <w:tblBorders>
            <w:insideH w:val="nil"/>
          </w:tblBorders>
        </w:tblPrEx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:rsidR="00693773" w:rsidRDefault="00693773" w:rsidP="0052654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утвержденный постановлением Правительства Российской Федерации от 19.02.1996 N 156 </w:t>
            </w:r>
            <w:hyperlink w:anchor="P3422" w:history="1">
              <w:r>
                <w:rPr>
                  <w:color w:val="0000FF"/>
                </w:rPr>
                <w:t>&lt;20&gt;</w:t>
              </w:r>
            </w:hyperlink>
            <w:r>
              <w:t>;</w:t>
            </w:r>
          </w:p>
        </w:tc>
        <w:tc>
          <w:tcPr>
            <w:tcW w:w="612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30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90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76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2318" w:type="dxa"/>
            <w:tcBorders>
              <w:top w:val="nil"/>
            </w:tcBorders>
          </w:tcPr>
          <w:p w:rsidR="00693773" w:rsidRDefault="00693773" w:rsidP="0052654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форма</w:t>
              </w:r>
            </w:hyperlink>
            <w:r>
      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Федерации, утвержденная приказом Министерства природных ресурсов Российской Федерации от 03.09.2003 N 798 </w:t>
            </w:r>
            <w:hyperlink w:anchor="P342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612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30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90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76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</w:tr>
      <w:tr w:rsidR="00693773" w:rsidTr="0052654A">
        <w:tc>
          <w:tcPr>
            <w:tcW w:w="509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>17.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Осуществляются ли лицом на основании разрешений, выданных федеральным органом исполнительной власти: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>17.1. акклиматизация новых для фауны Российской Федерации объектов животного мира;</w:t>
            </w:r>
          </w:p>
        </w:tc>
        <w:tc>
          <w:tcPr>
            <w:tcW w:w="2318" w:type="dxa"/>
            <w:vMerge w:val="restart"/>
          </w:tcPr>
          <w:p w:rsidR="00693773" w:rsidRDefault="00693773" w:rsidP="0052654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от 24.04.1995 N 52-ФЗ "О животном мире" </w:t>
            </w:r>
            <w:hyperlink w:anchor="P342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17.2. переселение объектов животного мира в новые места обитания;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17.3. мероприятия по гибридизации объектов животного мира?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</w:tcPr>
          <w:p w:rsidR="00693773" w:rsidRDefault="00693773" w:rsidP="0052654A">
            <w:pPr>
              <w:pStyle w:val="ConsPlusNormal"/>
            </w:pPr>
            <w:r>
              <w:t>18.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 xml:space="preserve">Осуществляются ли лицом содержание и разведение объектов животного мира в </w:t>
            </w:r>
            <w:proofErr w:type="spellStart"/>
            <w:r>
              <w:t>полувольных</w:t>
            </w:r>
            <w:proofErr w:type="spellEnd"/>
            <w:r>
              <w:t xml:space="preserve">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обитания?</w:t>
            </w:r>
          </w:p>
        </w:tc>
        <w:tc>
          <w:tcPr>
            <w:tcW w:w="2318" w:type="dxa"/>
          </w:tcPr>
          <w:p w:rsidR="00693773" w:rsidRDefault="00693773" w:rsidP="0052654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абзац второй статьи 26</w:t>
              </w:r>
            </w:hyperlink>
            <w:r>
              <w:t xml:space="preserve"> Федерального закона от 24.04.1995 N 52-ФЗ "О животном мире" </w:t>
            </w:r>
            <w:hyperlink w:anchor="P342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</w:tcPr>
          <w:p w:rsidR="00693773" w:rsidRDefault="00693773" w:rsidP="0052654A">
            <w:pPr>
              <w:pStyle w:val="ConsPlusNormal"/>
            </w:pPr>
            <w:r>
              <w:t>19.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Осуществляется ли лицом добыча объектов животного мира, не отнесенных к охотничьим ресурсам и водным биологическим ресурсам,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2318" w:type="dxa"/>
          </w:tcPr>
          <w:p w:rsidR="00693773" w:rsidRDefault="00693773" w:rsidP="0052654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абзац второй статьи 43</w:t>
              </w:r>
            </w:hyperlink>
            <w:r>
              <w:t xml:space="preserve"> Федерального закона от 24.04.1995 N 52-ФЗ "О животном мире" </w:t>
            </w:r>
            <w:hyperlink w:anchor="P342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>20.</w:t>
            </w:r>
          </w:p>
        </w:tc>
        <w:tc>
          <w:tcPr>
            <w:tcW w:w="3533" w:type="dxa"/>
            <w:vMerge w:val="restart"/>
          </w:tcPr>
          <w:p w:rsidR="00693773" w:rsidRDefault="00693773" w:rsidP="0052654A">
            <w:pPr>
              <w:pStyle w:val="ConsPlusNormal"/>
            </w:pPr>
            <w:proofErr w:type="gramStart"/>
            <w:r>
              <w:t xml:space="preserve">Осуществлялся ли лицом ввоз на территорию Российской Федерации видов дикой фауны, находящихся под угрозой исчезновения, их частей или дериватов, подпадающих под действие </w:t>
            </w:r>
            <w:hyperlink r:id="rId36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флоры и фауны, находящимися под угрозой исчезновения, от 3 марта 1973 г. </w:t>
            </w:r>
            <w:hyperlink w:anchor="P3427" w:history="1">
              <w:r>
                <w:rPr>
                  <w:color w:val="0000FF"/>
                </w:rPr>
                <w:t>&lt;25&gt;</w:t>
              </w:r>
            </w:hyperlink>
            <w:r>
              <w:t xml:space="preserve"> (далее - Конвенция), кроме осетровых видов рыб, в предусмотренных </w:t>
            </w:r>
            <w:hyperlink r:id="rId37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случаях при наличии разрешительных документов административного органа по </w:t>
            </w:r>
            <w:hyperlink r:id="rId38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или</w:t>
            </w:r>
            <w:proofErr w:type="gramEnd"/>
            <w:r>
              <w:t xml:space="preserve"> другого компетентного органа государства-экспортера и разрешения (сертификата) административного органа по </w:t>
            </w:r>
            <w:hyperlink r:id="rId39" w:history="1">
              <w:r>
                <w:rPr>
                  <w:color w:val="0000FF"/>
                </w:rPr>
                <w:t>Конвенции</w:t>
              </w:r>
            </w:hyperlink>
            <w:r>
              <w:t>?</w:t>
            </w:r>
          </w:p>
        </w:tc>
        <w:tc>
          <w:tcPr>
            <w:tcW w:w="2318" w:type="dxa"/>
            <w:tcBorders>
              <w:bottom w:val="nil"/>
            </w:tcBorders>
          </w:tcPr>
          <w:p w:rsidR="00693773" w:rsidRDefault="00693773" w:rsidP="0052654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статьи III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V</w:t>
              </w:r>
            </w:hyperlink>
            <w:r>
              <w:t xml:space="preserve"> Конвенции;</w:t>
            </w:r>
          </w:p>
        </w:tc>
        <w:tc>
          <w:tcPr>
            <w:tcW w:w="612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  <w:vMerge w:val="restart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2318" w:type="dxa"/>
            <w:tcBorders>
              <w:top w:val="nil"/>
            </w:tcBorders>
          </w:tcPr>
          <w:p w:rsidR="00693773" w:rsidRDefault="00693773" w:rsidP="0052654A">
            <w:pPr>
              <w:pStyle w:val="ConsPlusNormal"/>
            </w:pPr>
            <w:hyperlink r:id="rId42" w:history="1">
              <w:proofErr w:type="gramStart"/>
              <w:r>
                <w:rPr>
                  <w:color w:val="0000FF"/>
                </w:rPr>
                <w:t>подпункт "б" пункта 2</w:t>
              </w:r>
            </w:hyperlink>
            <w:r>
              <w:t xml:space="preserve"> постановления Правительства Российской Федерации от 04.05.2008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</w:t>
            </w:r>
            <w:r>
              <w:lastRenderedPageBreak/>
              <w:t xml:space="preserve">видов рыб" </w:t>
            </w:r>
            <w:hyperlink w:anchor="P3428" w:history="1">
              <w:r>
                <w:rPr>
                  <w:color w:val="0000FF"/>
                </w:rPr>
                <w:t>&lt;26&gt;</w:t>
              </w:r>
            </w:hyperlink>
            <w:proofErr w:type="gramEnd"/>
          </w:p>
        </w:tc>
        <w:tc>
          <w:tcPr>
            <w:tcW w:w="612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30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90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76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</w:tr>
      <w:tr w:rsidR="00693773" w:rsidTr="0052654A">
        <w:tc>
          <w:tcPr>
            <w:tcW w:w="9060" w:type="dxa"/>
            <w:gridSpan w:val="7"/>
          </w:tcPr>
          <w:p w:rsidR="00693773" w:rsidRDefault="00693773" w:rsidP="0052654A">
            <w:pPr>
              <w:pStyle w:val="ConsPlusNormal"/>
              <w:jc w:val="center"/>
              <w:outlineLvl w:val="2"/>
            </w:pPr>
            <w:r>
              <w:lastRenderedPageBreak/>
              <w:t>Пользование животным миром</w:t>
            </w:r>
          </w:p>
        </w:tc>
      </w:tr>
      <w:tr w:rsidR="00693773" w:rsidTr="0052654A">
        <w:tc>
          <w:tcPr>
            <w:tcW w:w="509" w:type="dxa"/>
            <w:vMerge w:val="restart"/>
          </w:tcPr>
          <w:p w:rsidR="00693773" w:rsidRDefault="00693773" w:rsidP="0052654A">
            <w:pPr>
              <w:pStyle w:val="ConsPlusNormal"/>
            </w:pPr>
            <w:r>
              <w:t>21.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Исполняются ли пользователем животным миром обязанности: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>21.1. осуществлять только разрешенные виды пользования животным миром;</w:t>
            </w:r>
          </w:p>
        </w:tc>
        <w:tc>
          <w:tcPr>
            <w:tcW w:w="2318" w:type="dxa"/>
            <w:vMerge w:val="restart"/>
          </w:tcPr>
          <w:p w:rsidR="00693773" w:rsidRDefault="00693773" w:rsidP="0052654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от 24.04.1995 N 52-ФЗ "О животном мире" </w:t>
            </w:r>
            <w:hyperlink w:anchor="P342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21.2. применять при пользовании животным миром способы, не нарушающие целостности естественных сообществ;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21.3. не допускать разрушения или ухудшения среды обитания объектов животного мира;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21.4. осуществлять оценку состояния используемых: объектов животного мира, а также оценку состояния среды их обитания;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21.5. оказывать помощь государственным органам в осуществлении охраны животного мира;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21.6. обеспечивать охрану и воспроизводство объектов животного мира, в том числе редких и находящихся под угрозой исчезновения?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tcBorders>
              <w:bottom w:val="nil"/>
            </w:tcBorders>
          </w:tcPr>
          <w:p w:rsidR="00693773" w:rsidRDefault="00693773" w:rsidP="0052654A">
            <w:pPr>
              <w:pStyle w:val="ConsPlusNormal"/>
            </w:pPr>
            <w:r>
              <w:t>22.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 xml:space="preserve">Соблюдаются ли лицом требования, установленные </w:t>
            </w:r>
            <w:hyperlink r:id="rId44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ресурсов: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 xml:space="preserve">22.1. о регистрации полученных разрешений в территориальном органе </w:t>
            </w:r>
            <w:proofErr w:type="spellStart"/>
            <w:r>
              <w:t>Росприроднадзора</w:t>
            </w:r>
            <w:proofErr w:type="spellEnd"/>
            <w:r>
              <w:t>;</w:t>
            </w:r>
          </w:p>
        </w:tc>
        <w:tc>
          <w:tcPr>
            <w:tcW w:w="2318" w:type="dxa"/>
            <w:vMerge w:val="restart"/>
          </w:tcPr>
          <w:p w:rsidR="00693773" w:rsidRDefault="00693773" w:rsidP="0052654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9</w:t>
              </w:r>
            </w:hyperlink>
            <w:r>
              <w:t xml:space="preserve">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ресурсов, утвержденных постановлением Правительства Российской Федерации от 06.01.1997 N 13 </w:t>
            </w:r>
            <w:hyperlink w:anchor="P343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 w:val="restart"/>
            <w:tcBorders>
              <w:top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 xml:space="preserve">22.2. о составлении на месте по факту каждого добывания акта с указанием количества добытых объектов животного мира, времени, места, орудий добывания, фамилий лиц, ответственных и привлеченных для </w:t>
            </w:r>
            <w:r>
              <w:lastRenderedPageBreak/>
              <w:t>добывания;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 xml:space="preserve">22.3. о возврате разрешения с отметкой территориального органа </w:t>
            </w:r>
            <w:proofErr w:type="spellStart"/>
            <w:r>
              <w:t>Росприроднадзора</w:t>
            </w:r>
            <w:proofErr w:type="spellEnd"/>
            <w:r>
              <w:t xml:space="preserve"> с приложением отчета о результатах добывания в </w:t>
            </w:r>
            <w:proofErr w:type="spellStart"/>
            <w:r>
              <w:t>Росприроднадзор</w:t>
            </w:r>
            <w:proofErr w:type="spellEnd"/>
            <w:r>
              <w:t xml:space="preserve"> в 2-месячный срок после окончания срока действия разрешения;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 xml:space="preserve">22.4. о возврате неиспользованных разрешений по окончании срока их действия в </w:t>
            </w:r>
            <w:proofErr w:type="spellStart"/>
            <w:r>
              <w:t>Росприроднадзор</w:t>
            </w:r>
            <w:proofErr w:type="spellEnd"/>
            <w:r>
              <w:t xml:space="preserve"> с объяснением причин;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22.5.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обитания;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vMerge/>
            <w:tcBorders>
              <w:top w:val="nil"/>
            </w:tcBorders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22.6.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животным?</w:t>
            </w:r>
          </w:p>
        </w:tc>
        <w:tc>
          <w:tcPr>
            <w:tcW w:w="2318" w:type="dxa"/>
            <w:vMerge/>
          </w:tcPr>
          <w:p w:rsidR="00693773" w:rsidRDefault="00693773" w:rsidP="0052654A">
            <w:pPr>
              <w:spacing w:after="1" w:line="0" w:lineRule="atLeast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tcBorders>
              <w:bottom w:val="nil"/>
            </w:tcBorders>
          </w:tcPr>
          <w:p w:rsidR="00693773" w:rsidRDefault="00693773" w:rsidP="0052654A">
            <w:pPr>
              <w:pStyle w:val="ConsPlusNormal"/>
            </w:pPr>
            <w:r>
              <w:t>23.</w:t>
            </w: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</w:pPr>
            <w:r>
              <w:t>При осуществлении разных форм наблюдения, фотографирования и иных методов исследования без изъятия объектов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недопустимости:</w:t>
            </w:r>
          </w:p>
          <w:p w:rsidR="00693773" w:rsidRDefault="00693773" w:rsidP="0052654A">
            <w:pPr>
              <w:pStyle w:val="ConsPlusNormal"/>
              <w:ind w:firstLine="284"/>
            </w:pPr>
            <w:r>
              <w:t>23.1. нанесения вреда животному миру или среде его обитания;</w:t>
            </w:r>
          </w:p>
        </w:tc>
        <w:tc>
          <w:tcPr>
            <w:tcW w:w="2318" w:type="dxa"/>
            <w:tcBorders>
              <w:bottom w:val="nil"/>
            </w:tcBorders>
          </w:tcPr>
          <w:p w:rsidR="00693773" w:rsidRDefault="00693773" w:rsidP="0052654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абзац второй статьи 44</w:t>
              </w:r>
            </w:hyperlink>
            <w:r>
              <w:t xml:space="preserve"> Федерального закона от 24.04.1995 N 52-ФЗ "О животном мире" </w:t>
            </w:r>
            <w:hyperlink w:anchor="P343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09" w:type="dxa"/>
            <w:tcBorders>
              <w:top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3533" w:type="dxa"/>
          </w:tcPr>
          <w:p w:rsidR="00693773" w:rsidRDefault="00693773" w:rsidP="0052654A">
            <w:pPr>
              <w:pStyle w:val="ConsPlusNormal"/>
              <w:ind w:firstLine="284"/>
            </w:pPr>
            <w:r>
              <w:t>23.2. нарушения прав пользователей животным миром, другими природными ресурсами?</w:t>
            </w:r>
          </w:p>
        </w:tc>
        <w:tc>
          <w:tcPr>
            <w:tcW w:w="2318" w:type="dxa"/>
            <w:tcBorders>
              <w:top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12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3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690" w:type="dxa"/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768" w:type="dxa"/>
          </w:tcPr>
          <w:p w:rsidR="00693773" w:rsidRDefault="00693773" w:rsidP="0052654A">
            <w:pPr>
              <w:pStyle w:val="ConsPlusNormal"/>
            </w:pPr>
          </w:p>
        </w:tc>
      </w:tr>
    </w:tbl>
    <w:p w:rsidR="00693773" w:rsidRDefault="00693773" w:rsidP="006937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40"/>
        <w:gridCol w:w="2881"/>
      </w:tblGrid>
      <w:tr w:rsidR="00693773" w:rsidTr="0052654A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773" w:rsidRDefault="00693773" w:rsidP="0052654A">
            <w:pPr>
              <w:pStyle w:val="ConsPlusNormal"/>
            </w:pPr>
            <w:r>
              <w:lastRenderedPageBreak/>
              <w:t>Инспектор (инспекторы), участвующие в проведении контрольного (надзорного) мероприятия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93773" w:rsidTr="0052654A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773" w:rsidRDefault="00693773" w:rsidP="0052654A">
            <w:pPr>
              <w:pStyle w:val="ConsPlusNormal"/>
            </w:pPr>
            <w:r>
              <w:t>Руководитель группы инспекторов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</w:tr>
      <w:tr w:rsidR="00693773" w:rsidTr="0052654A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773" w:rsidRDefault="00693773" w:rsidP="0052654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93773" w:rsidRDefault="00693773" w:rsidP="00693773">
      <w:pPr>
        <w:pStyle w:val="ConsPlusNormal"/>
        <w:jc w:val="both"/>
      </w:pPr>
    </w:p>
    <w:p w:rsidR="00693773" w:rsidRDefault="00693773" w:rsidP="00693773">
      <w:pPr>
        <w:pStyle w:val="ConsPlusNormal"/>
        <w:ind w:firstLine="540"/>
        <w:jc w:val="both"/>
      </w:pPr>
      <w:r>
        <w:t>--------------------------------</w:t>
      </w:r>
    </w:p>
    <w:p w:rsidR="003519ED" w:rsidRDefault="003519ED">
      <w:bookmarkStart w:id="1" w:name="_GoBack"/>
      <w:bookmarkEnd w:id="1"/>
    </w:p>
    <w:sectPr w:rsidR="0035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8"/>
    <w:rsid w:val="003519ED"/>
    <w:rsid w:val="00693773"/>
    <w:rsid w:val="00C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802CE3B7856E0FE20C97FAE104E37CFFFCB4F338BFF1ABDB3A4D3D3B13855CDBA2F5125CA951823FDC2468F5EE79FD7065E7782271E178KDoFJ" TargetMode="External"/><Relationship Id="rId18" Type="http://schemas.openxmlformats.org/officeDocument/2006/relationships/hyperlink" Target="consultantplus://offline/ref=00802CE3B7856E0FE20C97FAE104E37CFFFCB4F338BFF1ABDB3A4D3D3B13855CDBA2F5125CA951833CDC2468F5EE79FD7065E7782271E178KDoFJ" TargetMode="External"/><Relationship Id="rId26" Type="http://schemas.openxmlformats.org/officeDocument/2006/relationships/hyperlink" Target="consultantplus://offline/ref=00802CE3B7856E0FE20C97FAE104E37CFBFEB3FB35B4ACA1D363413F3C1CDA4BDCEBF9135CA9558B3783217DE4B677FF6F7BE4653E73E3K7o8J" TargetMode="External"/><Relationship Id="rId39" Type="http://schemas.openxmlformats.org/officeDocument/2006/relationships/hyperlink" Target="consultantplus://offline/ref=00802CE3B7856E0FE20C92F5E204E37CFDFEB1FA35B4ACA1D363413F3C1CDA59DCB3F5105DB7508922D5703BKBo3J" TargetMode="External"/><Relationship Id="rId21" Type="http://schemas.openxmlformats.org/officeDocument/2006/relationships/hyperlink" Target="consultantplus://offline/ref=00802CE3B7856E0FE20C97FAE104E37CFBFEB3FB35B4ACA1D363413F3C1CDA4BDCEBF9135CA9528E3783217DE4B677FF6F7BE4653E73E3K7o8J" TargetMode="External"/><Relationship Id="rId34" Type="http://schemas.openxmlformats.org/officeDocument/2006/relationships/hyperlink" Target="consultantplus://offline/ref=00802CE3B7856E0FE20C97FAE104E37CFFFCB4F338BFF1ABDB3A4D3D3B13855CDBA2F5115BA85BDE6D932534B2BA6AFE7265E57B3EK7o1J" TargetMode="External"/><Relationship Id="rId42" Type="http://schemas.openxmlformats.org/officeDocument/2006/relationships/hyperlink" Target="consultantplus://offline/ref=00802CE3B7856E0FE20C97FAE104E37CFDF9B0FC38BBF1ABDB3A4D3D3B13855CDBA2F5125CA9508A34DC2468F5EE79FD7065E7782271E178KDoFJ" TargetMode="External"/><Relationship Id="rId47" Type="http://schemas.openxmlformats.org/officeDocument/2006/relationships/hyperlink" Target="consultantplus://offline/ref=00802CE3B7856E0FE20C97FAE104E37CFFFCB4F338BFF1ABDB3A4D3D3B13855CDBA2F5115CAC5BDE6D932534B2BA6AFE7265E57B3EK7o1J" TargetMode="External"/><Relationship Id="rId7" Type="http://schemas.openxmlformats.org/officeDocument/2006/relationships/hyperlink" Target="consultantplus://offline/ref=00802CE3B7856E0FE20C97FAE104E37CFFFCB4F338BFF1ABDB3A4D3D3B13855CDBA2F5105CAE5BDE6D932534B2BA6AFE7265E57B3EK7o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802CE3B7856E0FE20C97FAE104E37CFFFCB4F338BFF1ABDB3A4D3D3B13855CDBA2F5125CA951833EDC2468F5EE79FD7065E7782271E178KDoFJ" TargetMode="External"/><Relationship Id="rId29" Type="http://schemas.openxmlformats.org/officeDocument/2006/relationships/hyperlink" Target="consultantplus://offline/ref=00802CE3B7856E0FE20C97FAE104E37CFFFCB4F338BFF1ABDB3A4D3D3B13855CDBA2F51259AA5BDE6D932534B2BA6AFE7265E57B3EK7o1J" TargetMode="External"/><Relationship Id="rId11" Type="http://schemas.openxmlformats.org/officeDocument/2006/relationships/hyperlink" Target="consultantplus://offline/ref=00802CE3B7856E0FE20C97FAE104E37CFFFCB4F338BFF1ABDB3A4D3D3B13855CDBA2F5105EAA5BDE6D932534B2BA6AFE7265E57B3EK7o1J" TargetMode="External"/><Relationship Id="rId24" Type="http://schemas.openxmlformats.org/officeDocument/2006/relationships/hyperlink" Target="consultantplus://offline/ref=00802CE3B7856E0FE20C97FAE104E37CFBFEB3FB35B4ACA1D363413F3C1CDA4BDCEBF9135CA9538C3783217DE4B677FF6F7BE4653E73E3K7o8J" TargetMode="External"/><Relationship Id="rId32" Type="http://schemas.openxmlformats.org/officeDocument/2006/relationships/hyperlink" Target="consultantplus://offline/ref=00802CE3B7856E0FE20C97FAE104E37CFAF9BDFE3DB4ACA1D363413F3C1CDA4BDCEBF9135CA9518F3783217DE4B677FF6F7BE4653E73E3K7o8J" TargetMode="External"/><Relationship Id="rId37" Type="http://schemas.openxmlformats.org/officeDocument/2006/relationships/hyperlink" Target="consultantplus://offline/ref=00802CE3B7856E0FE20C92F5E204E37CFDFEB1FA35B4ACA1D363413F3C1CDA59DCB3F5105DB7508922D5703BKBo3J" TargetMode="External"/><Relationship Id="rId40" Type="http://schemas.openxmlformats.org/officeDocument/2006/relationships/hyperlink" Target="consultantplus://offline/ref=00802CE3B7856E0FE20C92F5E204E37CFDFEB1FA35B4ACA1D363413F3C1CDA4BDCEBF9135CA9548B3783217DE4B677FF6F7BE4653E73E3K7o8J" TargetMode="External"/><Relationship Id="rId45" Type="http://schemas.openxmlformats.org/officeDocument/2006/relationships/hyperlink" Target="consultantplus://offline/ref=00802CE3B7856E0FE20C97FAE104E37CFFF9B6F934BDF1ABDB3A4D3D3B13855CDBA2F5125CA9508835DC2468F5EE79FD7065E7782271E178KDoFJ" TargetMode="External"/><Relationship Id="rId5" Type="http://schemas.openxmlformats.org/officeDocument/2006/relationships/hyperlink" Target="consultantplus://offline/ref=00802CE3B7856E0FE20C97FAE104E37CFFF2B4FB39B8F1ABDB3A4D3D3B13855CDBA2F5125CA9508239DC2468F5EE79FD7065E7782271E178KDoFJ" TargetMode="External"/><Relationship Id="rId15" Type="http://schemas.openxmlformats.org/officeDocument/2006/relationships/hyperlink" Target="consultantplus://offline/ref=00802CE3B7856E0FE20C97FAE104E37CFFFCB4F338BFF1ABDB3A4D3D3B13855CDBA2F5125CA95BDE6D932534B2BA6AFE7265E57B3EK7o1J" TargetMode="External"/><Relationship Id="rId23" Type="http://schemas.openxmlformats.org/officeDocument/2006/relationships/hyperlink" Target="consultantplus://offline/ref=00802CE3B7856E0FE20C97FAE104E37CFBFEB3FB35B4ACA1D363413F3C1CDA4BDCEBF9135CA9538F3783217DE4B677FF6F7BE4653E73E3K7o8J" TargetMode="External"/><Relationship Id="rId28" Type="http://schemas.openxmlformats.org/officeDocument/2006/relationships/hyperlink" Target="consultantplus://offline/ref=00802CE3B7856E0FE20C97FAE104E37CFBFEB3FB35B4ACA1D363413F3C1CDA4BDCEBF9135CA956893783217DE4B677FF6F7BE4653E73E3K7o8J" TargetMode="External"/><Relationship Id="rId36" Type="http://schemas.openxmlformats.org/officeDocument/2006/relationships/hyperlink" Target="consultantplus://offline/ref=00802CE3B7856E0FE20C92F5E204E37CFDFEB1FA35B4ACA1D363413F3C1CDA59DCB3F5105DB7508922D5703BKBo3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0802CE3B7856E0FE20C97FAE104E37CFFFCB4F338BFF1ABDB3A4D3D3B13855CDBA2F5105DA05BDE6D932534B2BA6AFE7265E57B3EK7o1J" TargetMode="External"/><Relationship Id="rId19" Type="http://schemas.openxmlformats.org/officeDocument/2006/relationships/hyperlink" Target="consultantplus://offline/ref=00802CE3B7856E0FE20C97FAE104E37CFBFEB3FB35B4ACA1D363413F3C1CDA4BDCEBF9135CA951893783217DE4B677FF6F7BE4653E73E3K7o8J" TargetMode="External"/><Relationship Id="rId31" Type="http://schemas.openxmlformats.org/officeDocument/2006/relationships/hyperlink" Target="consultantplus://offline/ref=00802CE3B7856E0FE20C97FAE104E37CFDFDB7FB3CBFF1ABDB3A4D3D3B13855CDBA2F5125CA9508B38DC2468F5EE79FD7065E7782271E178KDoFJ" TargetMode="External"/><Relationship Id="rId44" Type="http://schemas.openxmlformats.org/officeDocument/2006/relationships/hyperlink" Target="consultantplus://offline/ref=00802CE3B7856E0FE20C97FAE104E37CFFF9B6F934BDF1ABDB3A4D3D3B13855CDBA2F5125CA950893BDC2468F5EE79FD7065E7782271E178KDo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802CE3B7856E0FE20C97FAE104E37CFFFCB4F338BFF1ABDB3A4D3D3B13855CDBA2F5125CA9518D3DDC2468F5EE79FD7065E7782271E178KDoFJ" TargetMode="External"/><Relationship Id="rId14" Type="http://schemas.openxmlformats.org/officeDocument/2006/relationships/hyperlink" Target="consultantplus://offline/ref=00802CE3B7856E0FE20C97FAE104E37CFFFCB4F338BFF1ABDB3A4D3D3B13855CDBA2F51A55A204DB78827D3AB0A574FD6F79E779K3oEJ" TargetMode="External"/><Relationship Id="rId22" Type="http://schemas.openxmlformats.org/officeDocument/2006/relationships/hyperlink" Target="consultantplus://offline/ref=00802CE3B7856E0FE20C97FAE104E37CFBFEB3FB35B4ACA1D363413F3C1CDA4BDCEBF9135CA952833783217DE4B677FF6F7BE4653E73E3K7o8J" TargetMode="External"/><Relationship Id="rId27" Type="http://schemas.openxmlformats.org/officeDocument/2006/relationships/hyperlink" Target="consultantplus://offline/ref=00802CE3B7856E0FE20C97FAE104E37CFBFEB3FB35B4ACA1D363413F3C1CDA4BDCEBF9135CA955883783217DE4B677FF6F7BE4653E73E3K7o8J" TargetMode="External"/><Relationship Id="rId30" Type="http://schemas.openxmlformats.org/officeDocument/2006/relationships/hyperlink" Target="consultantplus://offline/ref=00802CE3B7856E0FE20C97FAE104E37CFFFCB4F338BFF1ABDB3A4D3D3B13855CDBA2F5105DAE5BDE6D932534B2BA6AFE7265E57B3EK7o1J" TargetMode="External"/><Relationship Id="rId35" Type="http://schemas.openxmlformats.org/officeDocument/2006/relationships/hyperlink" Target="consultantplus://offline/ref=00802CE3B7856E0FE20C97FAE104E37CFFFCB4F338BFF1ABDB3A4D3D3B13855CDBA2F5115CAD5BDE6D932534B2BA6AFE7265E57B3EK7o1J" TargetMode="External"/><Relationship Id="rId43" Type="http://schemas.openxmlformats.org/officeDocument/2006/relationships/hyperlink" Target="consultantplus://offline/ref=00802CE3B7856E0FE20C97FAE104E37CFFFCB4F338BFF1ABDB3A4D3D3B13855CDBA2F5125CA952823CDC2468F5EE79FD7065E7782271E178KDoF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0802CE3B7856E0FE20C97FAE104E37CFFFCB4F338BFF1ABDB3A4D3D3B13855CDBA2F5125CA9518D3CDC2468F5EE79FD7065E7782271E178KDo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802CE3B7856E0FE20C97FAE104E37CFFFFBCFC3EB8F1ABDB3A4D3D3B13855CDBA2F5125CA9508B38DC2468F5EE79FD7065E7782271E178KDoFJ" TargetMode="External"/><Relationship Id="rId17" Type="http://schemas.openxmlformats.org/officeDocument/2006/relationships/hyperlink" Target="consultantplus://offline/ref=00802CE3B7856E0FE20C97FAE104E37CFFFCB4F338BFF1ABDB3A4D3D3B13855CDBA2F5125CA9518338DC2468F5EE79FD7065E7782271E178KDoFJ" TargetMode="External"/><Relationship Id="rId25" Type="http://schemas.openxmlformats.org/officeDocument/2006/relationships/hyperlink" Target="consultantplus://offline/ref=00802CE3B7856E0FE20C97FAE104E37CFBFEB3FB35B4ACA1D363413F3C1CDA4BDCEBF9135CA9548F3783217DE4B677FF6F7BE4653E73E3K7o8J" TargetMode="External"/><Relationship Id="rId33" Type="http://schemas.openxmlformats.org/officeDocument/2006/relationships/hyperlink" Target="consultantplus://offline/ref=00802CE3B7856E0FE20C97FAE104E37CFFFCB4F338BFF1ABDB3A4D3D3B13855CDBA2F5125CA951823DDC2468F5EE79FD7065E7782271E178KDoFJ" TargetMode="External"/><Relationship Id="rId38" Type="http://schemas.openxmlformats.org/officeDocument/2006/relationships/hyperlink" Target="consultantplus://offline/ref=00802CE3B7856E0FE20C92F5E204E37CFDFEB1FA35B4ACA1D363413F3C1CDA59DCB3F5105DB7508922D5703BKBo3J" TargetMode="External"/><Relationship Id="rId46" Type="http://schemas.openxmlformats.org/officeDocument/2006/relationships/hyperlink" Target="consultantplus://offline/ref=00802CE3B7856E0FE20C97FAE104E37CFFF9B6F934BDF1ABDB3A4D3D3B13855CDBA2F5125CA9508B35DC2468F5EE79FD7065E7782271E178KDoFJ" TargetMode="External"/><Relationship Id="rId20" Type="http://schemas.openxmlformats.org/officeDocument/2006/relationships/hyperlink" Target="consultantplus://offline/ref=00802CE3B7856E0FE20C97FAE104E37CFBFEB3FB35B4ACA1D363413F3C1CDA4BDCEBF9135CA951833783217DE4B677FF6F7BE4653E73E3K7o8J" TargetMode="External"/><Relationship Id="rId41" Type="http://schemas.openxmlformats.org/officeDocument/2006/relationships/hyperlink" Target="consultantplus://offline/ref=00802CE3B7856E0FE20C92F5E204E37CFDFEB1FA35B4ACA1D363413F3C1CDA4BDCEBF9135CA9578D3783217DE4B677FF6F7BE4653E73E3K7o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02CE3B7856E0FE20C97FAE104E37CFFFCB4F338BFF1ABDB3A4D3D3B13855CDBA2F5105CAC5BDE6D932534B2BA6AFE7265E57B3EK7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4125</Words>
  <Characters>23517</Characters>
  <Application>Microsoft Office Word</Application>
  <DocSecurity>0</DocSecurity>
  <Lines>195</Lines>
  <Paragraphs>55</Paragraphs>
  <ScaleCrop>false</ScaleCrop>
  <Company/>
  <LinksUpToDate>false</LinksUpToDate>
  <CharactersWithSpaces>27587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2022-03-31T09:44:00Z</dcterms:created>
  <dcterms:modified xsi:type="dcterms:W3CDTF">2022-03-31T09:44:00Z</dcterms:modified>
</cp:coreProperties>
</file>