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5" w:rsidRDefault="0038290F" w:rsidP="0038290F">
      <w:pPr>
        <w:pStyle w:val="1"/>
        <w:spacing w:line="360" w:lineRule="auto"/>
        <w:jc w:val="center"/>
      </w:pPr>
      <w:bookmarkStart w:id="0" w:name="_GoBack"/>
      <w:bookmarkEnd w:id="0"/>
      <w:r>
        <w:t>Инструкция по получению разрешения на добычу объектов животного мира с помощью портала «Госуслуги»</w:t>
      </w:r>
    </w:p>
    <w:p w:rsidR="0038290F" w:rsidRPr="006557E0" w:rsidRDefault="0038290F" w:rsidP="0038290F">
      <w:pPr>
        <w:rPr>
          <w:shd w:val="clear" w:color="auto" w:fill="FFFFFF"/>
        </w:rPr>
      </w:pPr>
      <w:r>
        <w:rPr>
          <w:shd w:val="clear" w:color="auto" w:fill="FFFFFF"/>
        </w:rPr>
        <w:t xml:space="preserve">Откройте сайт </w:t>
      </w:r>
      <w:hyperlink r:id="rId5" w:history="1">
        <w:r w:rsidRPr="003114BA">
          <w:rPr>
            <w:rStyle w:val="a3"/>
            <w:shd w:val="clear" w:color="auto" w:fill="FFFFFF"/>
          </w:rPr>
          <w:t>https://www.gosuslugi.ru/</w:t>
        </w:r>
      </w:hyperlink>
      <w:r>
        <w:rPr>
          <w:shd w:val="clear" w:color="auto" w:fill="FFFFFF"/>
        </w:rPr>
        <w:t xml:space="preserve"> и пройдит</w:t>
      </w:r>
      <w:r w:rsidR="006557E0">
        <w:rPr>
          <w:shd w:val="clear" w:color="auto" w:fill="FFFFFF"/>
        </w:rPr>
        <w:t>е авторизацию в личном кабинете</w:t>
      </w:r>
    </w:p>
    <w:p w:rsidR="001D0DA8" w:rsidRDefault="0038290F" w:rsidP="001477A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9F8E53A" wp14:editId="2C7E860A">
            <wp:extent cx="4181475" cy="20395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552" cy="204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D72" w:rsidRDefault="005D3B84" w:rsidP="005F2605">
      <w:r>
        <w:t>После успешн</w:t>
      </w:r>
      <w:r w:rsidR="001D0DA8">
        <w:t xml:space="preserve">ой авторизации откройте ссылку </w:t>
      </w:r>
      <w:hyperlink r:id="rId7" w:history="1">
        <w:r w:rsidR="005F2605" w:rsidRPr="007D15AF">
          <w:rPr>
            <w:rStyle w:val="a3"/>
          </w:rPr>
          <w:t>https://www.gosuslugi.ru/600199/1/info</w:t>
        </w:r>
      </w:hyperlink>
      <w:r w:rsidR="00EF5D72">
        <w:t xml:space="preserve">. Внимательно ознакомьтесь с информацией о получении услуги, </w:t>
      </w:r>
      <w:r w:rsidR="009B1D1B">
        <w:t>установленными</w:t>
      </w:r>
      <w:r w:rsidR="00EF5D72">
        <w:t xml:space="preserve"> сроками</w:t>
      </w:r>
      <w:r w:rsidR="009B1D1B">
        <w:t xml:space="preserve"> и видами</w:t>
      </w:r>
      <w:r w:rsidR="00EF5D72">
        <w:t xml:space="preserve"> охоты, необходимыми документами, нормативно-правовыми актами, административным регламентом и реквизитах оплаты госпошлины, ставки сбора</w:t>
      </w:r>
      <w:r w:rsidR="009B1D1B">
        <w:t xml:space="preserve">. Подробная информация, образцы заявлений и реквизиты для оплаты квитанций размещены на сайте комитета </w:t>
      </w:r>
      <w:hyperlink r:id="rId8" w:history="1">
        <w:r w:rsidR="009B1D1B" w:rsidRPr="00837530">
          <w:rPr>
            <w:rStyle w:val="a3"/>
          </w:rPr>
          <w:t>https://fauna.lenobl.ru/ru/ohota/vydacha-razreshenij-na-dobychu-ohotnichih-resursov/</w:t>
        </w:r>
      </w:hyperlink>
      <w:r w:rsidR="009B1D1B">
        <w:t xml:space="preserve">. </w:t>
      </w:r>
    </w:p>
    <w:p w:rsidR="00EF5D72" w:rsidRDefault="005F2605" w:rsidP="00EF5D72">
      <w:pPr>
        <w:ind w:firstLine="0"/>
        <w:jc w:val="center"/>
      </w:pPr>
      <w:r w:rsidRPr="005F2605">
        <w:rPr>
          <w:noProof/>
          <w:lang w:eastAsia="ru-RU"/>
        </w:rPr>
        <w:drawing>
          <wp:inline distT="0" distB="0" distL="0" distR="0" wp14:anchorId="717D8ECA" wp14:editId="686F4B7D">
            <wp:extent cx="5940425" cy="2621659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1B" w:rsidRDefault="009B1D1B" w:rsidP="00EF5D72">
      <w:pPr>
        <w:ind w:firstLine="0"/>
        <w:jc w:val="center"/>
      </w:pPr>
    </w:p>
    <w:p w:rsidR="001477A3" w:rsidRDefault="001477A3" w:rsidP="001477A3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180975</wp:posOffset>
                </wp:positionV>
                <wp:extent cx="5953125" cy="704850"/>
                <wp:effectExtent l="228600" t="228600" r="257175" b="2476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9pt;margin-top:14.25pt;width:468.7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" filled="f" strokecolor="#205867 [1608]" strokeweight="2pt"/>
            </w:pict>
          </mc:Fallback>
        </mc:AlternateContent>
      </w:r>
    </w:p>
    <w:p w:rsidR="00EF5D72" w:rsidRDefault="001477A3" w:rsidP="001477A3">
      <w:pPr>
        <w:tabs>
          <w:tab w:val="left" w:pos="3690"/>
        </w:tabs>
        <w:spacing w:line="240" w:lineRule="auto"/>
        <w:ind w:firstLine="0"/>
        <w:jc w:val="center"/>
      </w:pPr>
      <w:r>
        <w:t>Важно! На момент посещения комитета для получения разрешения госпошлина/ставка сбора должны быть оплачены</w:t>
      </w:r>
    </w:p>
    <w:p w:rsidR="001477A3" w:rsidRDefault="001477A3" w:rsidP="001477A3">
      <w:pPr>
        <w:tabs>
          <w:tab w:val="left" w:pos="3690"/>
        </w:tabs>
        <w:ind w:firstLine="0"/>
      </w:pPr>
    </w:p>
    <w:p w:rsidR="001477A3" w:rsidRDefault="001477A3" w:rsidP="001477A3"/>
    <w:p w:rsidR="001477A3" w:rsidRDefault="001477A3" w:rsidP="001477A3">
      <w:r>
        <w:t>После внимательного ознакомления с порядком получения государственной услуги «выдача разрешения на добычу охотничьих ресурсов» перейдите по ссылке</w:t>
      </w:r>
      <w:r w:rsidR="00D810CB">
        <w:t xml:space="preserve"> для заполнения заявления </w:t>
      </w:r>
      <w:hyperlink r:id="rId10" w:history="1">
        <w:r w:rsidR="00D810CB" w:rsidRPr="00570151">
          <w:rPr>
            <w:rStyle w:val="a3"/>
          </w:rPr>
          <w:t>https://www.gosuslugi.ru/600199/1/form</w:t>
        </w:r>
      </w:hyperlink>
      <w:r w:rsidR="00D810CB">
        <w:t xml:space="preserve"> и нажмите «Начать»</w:t>
      </w:r>
    </w:p>
    <w:p w:rsidR="00D810CB" w:rsidRDefault="00D810CB" w:rsidP="00D810C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384556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93" w:rsidRDefault="00A25493" w:rsidP="00A25493">
      <w:r>
        <w:t>Кто обращается за услугой? Выберете «заявитель»</w:t>
      </w:r>
    </w:p>
    <w:p w:rsidR="00D810CB" w:rsidRDefault="00A25493" w:rsidP="00A2549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437780" cy="18764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068" cy="187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93" w:rsidRDefault="00E95B34" w:rsidP="005F2605">
      <w:pPr>
        <w:spacing w:after="200" w:line="276" w:lineRule="auto"/>
        <w:ind w:firstLine="0"/>
        <w:contextualSpacing w:val="0"/>
        <w:jc w:val="left"/>
      </w:pPr>
      <w:r>
        <w:br w:type="page"/>
      </w:r>
      <w:r>
        <w:lastRenderedPageBreak/>
        <w:t>Подтвердите данные паспорта</w:t>
      </w:r>
      <w:r w:rsidR="007A38C1">
        <w:t>, контактный телефон, электронную почту, адрес регистрации и адрес фактического проживания</w:t>
      </w:r>
      <w:r>
        <w:t xml:space="preserve"> и кликн</w:t>
      </w:r>
      <w:r w:rsidR="009B1D1B">
        <w:t>и</w:t>
      </w:r>
      <w:r>
        <w:t>те «Верно»</w:t>
      </w:r>
    </w:p>
    <w:p w:rsidR="007A38C1" w:rsidRDefault="007A38C1" w:rsidP="00E95B34">
      <w:pPr>
        <w:ind w:firstLine="0"/>
        <w:jc w:val="center"/>
        <w:sectPr w:rsidR="007A3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C1" w:rsidRDefault="007A38C1" w:rsidP="007A38C1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977BC8" wp14:editId="6C7474D4">
            <wp:extent cx="2838450" cy="305023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898" cy="30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E95B34">
      <w:pPr>
        <w:ind w:firstLine="0"/>
        <w:jc w:val="center"/>
        <w:sectPr w:rsidR="007A38C1" w:rsidSect="007A3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9667F53" wp14:editId="7C2F79E0">
            <wp:extent cx="3150973" cy="1714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413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CB34D4" wp14:editId="06B685B5">
            <wp:extent cx="3019425" cy="1537537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522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E95B34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E6D0C3" wp14:editId="2FE38323">
            <wp:extent cx="2981325" cy="1783907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72" cy="178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E95B34">
      <w:pPr>
        <w:ind w:firstLine="0"/>
        <w:jc w:val="center"/>
        <w:sectPr w:rsidR="007A38C1" w:rsidSect="007A3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D50A98F" wp14:editId="0A85A4D9">
            <wp:extent cx="2745105" cy="16535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7A38C1">
      <w:pPr>
        <w:ind w:firstLine="0"/>
      </w:pPr>
    </w:p>
    <w:p w:rsidR="00E95B34" w:rsidRDefault="007A38C1" w:rsidP="007A38C1">
      <w:r>
        <w:t>Что Вас интересует? Выберете «Разрешение на добычу охотничьих ресурсов»</w:t>
      </w:r>
    </w:p>
    <w:p w:rsidR="007A38C1" w:rsidRDefault="007A38C1" w:rsidP="007A38C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305175" cy="188711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99" cy="188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7A38C1">
      <w:r>
        <w:t>Выберете интересующую Вас группу охотничьих объектов</w:t>
      </w:r>
    </w:p>
    <w:p w:rsidR="007A38C1" w:rsidRDefault="007A38C1" w:rsidP="007A38C1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70347" cy="3362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013" cy="33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C1" w:rsidRDefault="007A38C1" w:rsidP="007A38C1">
      <w:pPr>
        <w:ind w:firstLine="0"/>
      </w:pPr>
    </w:p>
    <w:p w:rsidR="007A38C1" w:rsidRDefault="007A38C1" w:rsidP="007A38C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E75F88" wp14:editId="3748B5EE">
                <wp:simplePos x="0" y="0"/>
                <wp:positionH relativeFrom="column">
                  <wp:posOffset>-99060</wp:posOffset>
                </wp:positionH>
                <wp:positionV relativeFrom="paragraph">
                  <wp:posOffset>183515</wp:posOffset>
                </wp:positionV>
                <wp:extent cx="6172200" cy="619125"/>
                <wp:effectExtent l="228600" t="228600" r="247650" b="2571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glow rad="2286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7.8pt;margin-top:14.45pt;width:486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" filled="f" strokecolor="#215968" strokeweight="2pt"/>
            </w:pict>
          </mc:Fallback>
        </mc:AlternateContent>
      </w:r>
    </w:p>
    <w:p w:rsidR="007A38C1" w:rsidRPr="00F41906" w:rsidRDefault="00F41906" w:rsidP="007A38C1">
      <w:pPr>
        <w:tabs>
          <w:tab w:val="left" w:pos="3690"/>
        </w:tabs>
        <w:spacing w:line="240" w:lineRule="auto"/>
        <w:ind w:firstLine="0"/>
        <w:jc w:val="center"/>
        <w:rPr>
          <w:sz w:val="24"/>
        </w:rPr>
      </w:pPr>
      <w:r w:rsidRPr="00F41906">
        <w:rPr>
          <w:sz w:val="24"/>
        </w:rPr>
        <w:t>Важно! З</w:t>
      </w:r>
      <w:r w:rsidR="007A38C1" w:rsidRPr="00F41906">
        <w:rPr>
          <w:sz w:val="24"/>
        </w:rPr>
        <w:t>аявление подается на каждую группу отдельно</w:t>
      </w:r>
      <w:r w:rsidRPr="00F41906">
        <w:rPr>
          <w:sz w:val="24"/>
        </w:rPr>
        <w:t xml:space="preserve"> и на каждое заявление должна быть оплачена Госпошлина и ставка сбора в установленных случаях</w:t>
      </w:r>
    </w:p>
    <w:p w:rsidR="007A38C1" w:rsidRDefault="007A38C1" w:rsidP="007A38C1">
      <w:pPr>
        <w:tabs>
          <w:tab w:val="left" w:pos="3690"/>
        </w:tabs>
        <w:ind w:firstLine="0"/>
      </w:pPr>
    </w:p>
    <w:p w:rsidR="00DE1310" w:rsidRDefault="00DE1310" w:rsidP="00DE1310">
      <w:r>
        <w:t>Внесите сведения об охотничьих угодьях</w:t>
      </w:r>
      <w:r w:rsidR="00C412E6">
        <w:t xml:space="preserve"> (один или несколько </w:t>
      </w:r>
      <w:proofErr w:type="gramStart"/>
      <w:r w:rsidR="00C412E6">
        <w:t>районов</w:t>
      </w:r>
      <w:proofErr w:type="gramEnd"/>
      <w:r w:rsidR="00C412E6">
        <w:t xml:space="preserve"> где есть общедоступные охотничьи угодья)</w:t>
      </w:r>
      <w:r>
        <w:t xml:space="preserve"> и нажмите «Далее»</w:t>
      </w:r>
    </w:p>
    <w:p w:rsidR="00C412E6" w:rsidRDefault="00C412E6" w:rsidP="00DE1310"/>
    <w:p w:rsidR="007A38C1" w:rsidRDefault="00C412E6" w:rsidP="007A38C1">
      <w:pPr>
        <w:ind w:firstLine="0"/>
        <w:jc w:val="center"/>
      </w:pPr>
      <w:r w:rsidRPr="00C412E6">
        <w:rPr>
          <w:noProof/>
          <w:lang w:eastAsia="ru-RU"/>
        </w:rPr>
        <w:drawing>
          <wp:inline distT="0" distB="0" distL="0" distR="0" wp14:anchorId="3A09B171" wp14:editId="27DD0A4E">
            <wp:extent cx="3148716" cy="30533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1331" cy="306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2E6">
        <w:rPr>
          <w:noProof/>
          <w:lang w:eastAsia="ru-RU"/>
        </w:rPr>
        <w:drawing>
          <wp:inline distT="0" distB="0" distL="0" distR="0" wp14:anchorId="3ACD1C38" wp14:editId="69C075B8">
            <wp:extent cx="2886323" cy="304535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87783" cy="304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E6" w:rsidRDefault="00C412E6" w:rsidP="00DE1310"/>
    <w:p w:rsidR="00DE1310" w:rsidRDefault="00DE1310" w:rsidP="00DE1310">
      <w:r>
        <w:lastRenderedPageBreak/>
        <w:t>Внесите сведения об добываемых охотничьих ресурсах</w:t>
      </w:r>
      <w:r w:rsidR="005641F6">
        <w:t xml:space="preserve"> и нажмите «Далее»</w:t>
      </w:r>
      <w:r w:rsidR="00C412E6">
        <w:t xml:space="preserve">. По кнопке </w:t>
      </w:r>
      <w:proofErr w:type="gramStart"/>
      <w:r w:rsidR="00C412E6">
        <w:t>добавить можно подобрать</w:t>
      </w:r>
      <w:proofErr w:type="gramEnd"/>
      <w:r w:rsidR="00C412E6">
        <w:t xml:space="preserve"> несколько охотничьих ресурсов</w:t>
      </w:r>
    </w:p>
    <w:p w:rsidR="00DE1310" w:rsidRDefault="00DE1310" w:rsidP="00DE131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000500" cy="3974773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630" cy="397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F6" w:rsidRDefault="005641F6" w:rsidP="005641F6">
      <w:r>
        <w:t>Внесите данные охотничьего билета и нажмите «Далее»</w:t>
      </w:r>
    </w:p>
    <w:p w:rsidR="00F41906" w:rsidRDefault="00F41906" w:rsidP="00F41906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EAD24F" wp14:editId="3192E2CA">
                <wp:simplePos x="0" y="0"/>
                <wp:positionH relativeFrom="column">
                  <wp:posOffset>-97790</wp:posOffset>
                </wp:positionH>
                <wp:positionV relativeFrom="paragraph">
                  <wp:posOffset>185420</wp:posOffset>
                </wp:positionV>
                <wp:extent cx="6610350" cy="806450"/>
                <wp:effectExtent l="228600" t="228600" r="247650" b="2413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06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glow rad="2286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.7pt;margin-top:14.6pt;width:520.5pt;height:6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" filled="f" strokecolor="#215968" strokeweight="2pt"/>
            </w:pict>
          </mc:Fallback>
        </mc:AlternateContent>
      </w:r>
    </w:p>
    <w:p w:rsidR="00F41906" w:rsidRPr="00F41906" w:rsidRDefault="00F41906" w:rsidP="00F41906">
      <w:pPr>
        <w:spacing w:line="240" w:lineRule="auto"/>
        <w:ind w:firstLine="0"/>
        <w:rPr>
          <w:sz w:val="27"/>
          <w:szCs w:val="27"/>
        </w:rPr>
      </w:pPr>
      <w:r w:rsidRPr="00F41906">
        <w:rPr>
          <w:sz w:val="27"/>
          <w:szCs w:val="27"/>
        </w:rPr>
        <w:t>Важно! Правильно заполнять сведения об охотничьих ресурсах с различными сроками охоты в разные места охоты. См. образцы на сайте комитета</w:t>
      </w:r>
      <w:r>
        <w:rPr>
          <w:sz w:val="27"/>
          <w:szCs w:val="27"/>
        </w:rPr>
        <w:t>.</w:t>
      </w:r>
    </w:p>
    <w:p w:rsidR="005641F6" w:rsidRDefault="005641F6" w:rsidP="005641F6">
      <w:pPr>
        <w:ind w:firstLine="0"/>
        <w:jc w:val="center"/>
      </w:pPr>
    </w:p>
    <w:p w:rsidR="005641F6" w:rsidRDefault="00F41906">
      <w:pPr>
        <w:spacing w:after="200" w:line="276" w:lineRule="auto"/>
        <w:ind w:firstLine="0"/>
        <w:contextualSpacing w:val="0"/>
        <w:jc w:val="left"/>
      </w:pPr>
      <w:r>
        <w:rPr>
          <w:noProof/>
          <w:lang w:eastAsia="ru-RU"/>
        </w:rPr>
        <w:drawing>
          <wp:inline distT="0" distB="0" distL="0" distR="0" wp14:anchorId="73718C69" wp14:editId="66249AF8">
            <wp:extent cx="5321300" cy="24803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542" cy="24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F6" w:rsidRDefault="005641F6" w:rsidP="005641F6">
      <w:r>
        <w:t xml:space="preserve">Выберете подразделение – </w:t>
      </w:r>
      <w:r w:rsidR="00557362">
        <w:t xml:space="preserve">комитет по охране, контролю и регулированию использования объектов животного мира Ленинградской области </w:t>
      </w:r>
    </w:p>
    <w:p w:rsidR="005641F6" w:rsidRDefault="005641F6" w:rsidP="005641F6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354580"/>
            <wp:effectExtent l="0" t="0" r="317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F6" w:rsidRDefault="008C0EB0" w:rsidP="008C0EB0">
      <w:r>
        <w:t>В способе получения укажите «Получить дополнительно результат на бумажном носителе», «Личное обращение в уполномоченный орган» и «Подать заявление»</w:t>
      </w:r>
    </w:p>
    <w:p w:rsidR="005641F6" w:rsidRDefault="005641F6" w:rsidP="005641F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962525" cy="3519037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5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B0" w:rsidRPr="001477A3" w:rsidRDefault="00F41906" w:rsidP="00557362">
      <w:pPr>
        <w:ind w:firstLine="708"/>
      </w:pPr>
      <w:r>
        <w:t xml:space="preserve">В настоящее время не реализован механизм </w:t>
      </w:r>
      <w:r w:rsidR="00557362">
        <w:t>передачи оформленных разрешений в МФЦ. Получить разрешение можно только у сотрудников комитета. Электронной формы разрешения в соответствии с действующим законодательством не разработано</w:t>
      </w:r>
    </w:p>
    <w:sectPr w:rsidR="008C0EB0" w:rsidRPr="001477A3" w:rsidSect="0055736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46"/>
    <w:rsid w:val="000A0FF5"/>
    <w:rsid w:val="001477A3"/>
    <w:rsid w:val="001D0DA8"/>
    <w:rsid w:val="0038290F"/>
    <w:rsid w:val="003B19EA"/>
    <w:rsid w:val="00557362"/>
    <w:rsid w:val="005641F6"/>
    <w:rsid w:val="005D3B84"/>
    <w:rsid w:val="005F2605"/>
    <w:rsid w:val="006557E0"/>
    <w:rsid w:val="007A38C1"/>
    <w:rsid w:val="00832B1E"/>
    <w:rsid w:val="008C0EB0"/>
    <w:rsid w:val="009B1D1B"/>
    <w:rsid w:val="00A25493"/>
    <w:rsid w:val="00C412E6"/>
    <w:rsid w:val="00CD6673"/>
    <w:rsid w:val="00D810CB"/>
    <w:rsid w:val="00DE1310"/>
    <w:rsid w:val="00E021A2"/>
    <w:rsid w:val="00E95B34"/>
    <w:rsid w:val="00EB4F46"/>
    <w:rsid w:val="00EE6CA2"/>
    <w:rsid w:val="00EF5D72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0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90F"/>
    <w:pPr>
      <w:keepNext/>
      <w:keepLines/>
      <w:spacing w:before="240" w:after="16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90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2605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41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90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90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0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290F"/>
    <w:pPr>
      <w:keepNext/>
      <w:keepLines/>
      <w:spacing w:before="240" w:after="160" w:line="240" w:lineRule="auto"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90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3829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0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2605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41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90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90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una.lenobl.ru/ru/ohota/vydacha-razreshenij-na-dobychu-ohotnichih-resurso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gosuslugi.ru/600199/1/info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hyperlink" Target="https://www.gosuslugi.ru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s://www.gosuslugi.ru/600199/1/form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Алешин</dc:creator>
  <cp:lastModifiedBy>Ирина Игоревна КОМОВА</cp:lastModifiedBy>
  <cp:revision>2</cp:revision>
  <dcterms:created xsi:type="dcterms:W3CDTF">2021-11-17T07:31:00Z</dcterms:created>
  <dcterms:modified xsi:type="dcterms:W3CDTF">2021-11-17T07:31:00Z</dcterms:modified>
</cp:coreProperties>
</file>