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1B" w:rsidRDefault="008332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21B" w:rsidRDefault="0083321B">
      <w:pPr>
        <w:pStyle w:val="ConsPlusNormal"/>
        <w:jc w:val="both"/>
        <w:outlineLvl w:val="0"/>
      </w:pPr>
    </w:p>
    <w:p w:rsidR="0083321B" w:rsidRDefault="0083321B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83321B" w:rsidRDefault="00833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Title"/>
        <w:jc w:val="center"/>
      </w:pPr>
      <w:r>
        <w:t>МИНИСТЕРСТВО ПРИРОДНЫХ РЕСУРСОВ И ЭКОЛОГИИ</w:t>
      </w:r>
    </w:p>
    <w:p w:rsidR="0083321B" w:rsidRDefault="0083321B">
      <w:pPr>
        <w:pStyle w:val="ConsPlusTitle"/>
        <w:jc w:val="center"/>
      </w:pPr>
      <w:r>
        <w:t>РОССИЙСКОЙ ФЕДЕРАЦИИ</w:t>
      </w:r>
    </w:p>
    <w:p w:rsidR="0083321B" w:rsidRDefault="0083321B">
      <w:pPr>
        <w:pStyle w:val="ConsPlusTitle"/>
        <w:jc w:val="center"/>
      </w:pPr>
      <w:bookmarkStart w:id="0" w:name="_GoBack"/>
      <w:bookmarkEnd w:id="0"/>
    </w:p>
    <w:p w:rsidR="0083321B" w:rsidRDefault="0083321B">
      <w:pPr>
        <w:pStyle w:val="ConsPlusTitle"/>
        <w:jc w:val="center"/>
      </w:pPr>
      <w:r>
        <w:t>ПРИКАЗ</w:t>
      </w:r>
    </w:p>
    <w:p w:rsidR="0083321B" w:rsidRDefault="0083321B">
      <w:pPr>
        <w:pStyle w:val="ConsPlusTitle"/>
        <w:jc w:val="center"/>
      </w:pPr>
      <w:r>
        <w:t>от 29 августа 2014 г. N 379</w:t>
      </w:r>
    </w:p>
    <w:p w:rsidR="0083321B" w:rsidRDefault="0083321B">
      <w:pPr>
        <w:pStyle w:val="ConsPlusTitle"/>
        <w:jc w:val="center"/>
      </w:pPr>
    </w:p>
    <w:p w:rsidR="0083321B" w:rsidRDefault="0083321B">
      <w:pPr>
        <w:pStyle w:val="ConsPlusTitle"/>
        <w:jc w:val="center"/>
      </w:pPr>
      <w:r>
        <w:t>ОБ УТВЕРЖДЕНИИ ПОРЯДКА</w:t>
      </w:r>
    </w:p>
    <w:p w:rsidR="0083321B" w:rsidRDefault="0083321B">
      <w:pPr>
        <w:pStyle w:val="ConsPlusTitle"/>
        <w:jc w:val="center"/>
      </w:pPr>
      <w:r>
        <w:t>ОФОРМЛЕНИЯ И ВЫДАЧИ РАЗРЕШЕНИЙ НА ДОБЫЧУ ОХОТНИЧЬИХ</w:t>
      </w:r>
    </w:p>
    <w:p w:rsidR="0083321B" w:rsidRDefault="0083321B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83321B" w:rsidRDefault="0083321B">
      <w:pPr>
        <w:pStyle w:val="ConsPlusTitle"/>
        <w:jc w:val="center"/>
      </w:pPr>
      <w:r>
        <w:t xml:space="preserve">ДЛЯ ВЫДАЧИ ТАКИХ РАЗРЕШЕНИЙ, И </w:t>
      </w:r>
      <w:proofErr w:type="gramStart"/>
      <w:r>
        <w:t>УТВЕРЖДЕНИИ</w:t>
      </w:r>
      <w:proofErr w:type="gramEnd"/>
      <w:r>
        <w:t xml:space="preserve"> ФОРМ БЛАНКОВ</w:t>
      </w:r>
    </w:p>
    <w:p w:rsidR="0083321B" w:rsidRDefault="0083321B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83321B" w:rsidRDefault="0083321B">
      <w:pPr>
        <w:pStyle w:val="ConsPlusTitle"/>
        <w:jc w:val="center"/>
      </w:pPr>
      <w:r>
        <w:t>ЖИВОТНЫХ, ПТИЦ</w:t>
      </w:r>
    </w:p>
    <w:p w:rsidR="0083321B" w:rsidRDefault="00833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</w:tr>
    </w:tbl>
    <w:p w:rsidR="0083321B" w:rsidRDefault="0083321B">
      <w:pPr>
        <w:pStyle w:val="ConsPlusNormal"/>
        <w:jc w:val="center"/>
      </w:pPr>
    </w:p>
    <w:p w:rsidR="0083321B" w:rsidRDefault="0083321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t xml:space="preserve"> N 25, ст. 3530; N 27, ст. 3880; N 30, ст. 4590; N 48, ст. 6732; N 50, ст. 7343; 2013, N 19, ст. 2331; N 27, ст. 3477; N 30, ст. 4034; N 52, ст. 6961; 2014, N 26, ст. 3377), </w:t>
      </w:r>
      <w:hyperlink r:id="rId8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</w:t>
      </w:r>
      <w:proofErr w:type="gramStart"/>
      <w:r>
        <w:t>N 6, ст. 738; N 33, ст. 4088; N 49, ст. 5976; 2010, N 5, ст. 538; N 14, ст. 1656; N 26, ст. 3350; N 31, ст. 4251, ст. 4268; N 38, ст. 4835; 2011, N 14, ст. 1935; N 36, ст. 5149; 2012, N 7, ст. 865; N 11, ст. 1294;</w:t>
      </w:r>
      <w:proofErr w:type="gramEnd"/>
      <w:r>
        <w:t xml:space="preserve"> N 19, ст. 2440; N 46, ст. 6342; N 51, ст. 7223; 2013, N 24, ст. 2999; N 28, ст. 3832; N 30, ст. 4113; N 33, ст. 4386; N 38, ст. 4827; N 44, ст. 5759; N 45, ст. 5822; N 46, ст. 5944; 2014, N 2, ст. 123; </w:t>
      </w:r>
      <w:proofErr w:type="gramStart"/>
      <w:r>
        <w:t>N 16, ст. 1898), приказываю: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>1. Утвердить: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1" w:history="1">
        <w:r>
          <w:rPr>
            <w:color w:val="0000FF"/>
          </w:rPr>
          <w:t>приложению 1</w:t>
        </w:r>
      </w:hyperlink>
      <w:r>
        <w:t>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67" w:history="1">
        <w:r>
          <w:rPr>
            <w:color w:val="0000FF"/>
          </w:rPr>
          <w:t>приложению 2</w:t>
        </w:r>
      </w:hyperlink>
      <w:r>
        <w:t>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25" w:history="1">
        <w:r>
          <w:rPr>
            <w:color w:val="0000FF"/>
          </w:rPr>
          <w:t>приложению 3</w:t>
        </w:r>
      </w:hyperlink>
      <w:r>
        <w:t>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медведей согласно </w:t>
      </w:r>
      <w:hyperlink w:anchor="P372" w:history="1">
        <w:r>
          <w:rPr>
            <w:color w:val="0000FF"/>
          </w:rPr>
          <w:t>приложению 4</w:t>
        </w:r>
      </w:hyperlink>
      <w:r>
        <w:t>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птиц согласно </w:t>
      </w:r>
      <w:hyperlink w:anchor="P520" w:history="1">
        <w:r>
          <w:rPr>
            <w:color w:val="0000FF"/>
          </w:rPr>
          <w:t>приложению 5</w:t>
        </w:r>
      </w:hyperlink>
      <w:r>
        <w:t>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73" w:history="1">
        <w:r>
          <w:rPr>
            <w:color w:val="0000FF"/>
          </w:rPr>
          <w:t>приложению 6</w:t>
        </w:r>
      </w:hyperlink>
      <w:r>
        <w:t>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2. Признать утратившим силу с 17 июня 2015 г.:</w:t>
      </w:r>
    </w:p>
    <w:p w:rsidR="0083321B" w:rsidRDefault="0083321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</w:t>
      </w:r>
      <w:r>
        <w:lastRenderedPageBreak/>
        <w:t>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83321B" w:rsidRDefault="0083321B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83321B" w:rsidRDefault="0083321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83321B" w:rsidRDefault="0083321B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3.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67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Д.Г.ХРАМОВ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1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Title"/>
        <w:jc w:val="center"/>
      </w:pPr>
      <w:bookmarkStart w:id="1" w:name="P51"/>
      <w:bookmarkEnd w:id="1"/>
      <w:r>
        <w:t>ПОРЯДОК</w:t>
      </w:r>
    </w:p>
    <w:p w:rsidR="0083321B" w:rsidRDefault="0083321B">
      <w:pPr>
        <w:pStyle w:val="ConsPlusTitle"/>
        <w:jc w:val="center"/>
      </w:pPr>
      <w:r>
        <w:t>ОФОРМЛЕНИЯ И ВЫДАЧИ РАЗРЕШЕНИЙ НА ДОБЫЧУ</w:t>
      </w:r>
    </w:p>
    <w:p w:rsidR="0083321B" w:rsidRDefault="0083321B">
      <w:pPr>
        <w:pStyle w:val="ConsPlusTitle"/>
        <w:jc w:val="center"/>
      </w:pPr>
      <w:r>
        <w:t>ОХОТНИЧЬИХ РЕСУРСОВ</w:t>
      </w:r>
    </w:p>
    <w:p w:rsidR="0083321B" w:rsidRDefault="00833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</w:tr>
    </w:tbl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>N 52, ст. 6441, ст. 6450; 2010, N 23, ст. 2793; 2011, N 1, ст. 10; N 25, ст. 3530; N 27, ст. 3880; N 30, ст. 4590; N 48, ст. 6732; N 50, ст. 7343; 2013, N 19, ст. 2331; N 27, ст. 3477; N 30, ст. 4034; N 52, ст. 6961;</w:t>
      </w:r>
      <w:proofErr w:type="gramEnd"/>
      <w:r>
        <w:t xml:space="preserve"> </w:t>
      </w:r>
      <w:proofErr w:type="gramStart"/>
      <w:r>
        <w:t>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</w:t>
      </w:r>
      <w:proofErr w:type="gramStart"/>
      <w:r>
        <w:t>на</w:t>
      </w:r>
      <w:proofErr w:type="gramEnd"/>
      <w:r>
        <w:t>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17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3. Выдача разрешений осуществляется: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в закрепленных охотничьих угодьях - охотпользователем;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в общедоступных охотничьих угодьях - уполномоченным органом;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18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19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lastRenderedPageBreak/>
        <w:t>8. Уполномоченный орган в течение 1-го рабочего дня со дня получения заявки на выдачу бланков разрешений: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сведения, содержащиеся в Едином государственном реестре индивидуальных предпринимателей - для индивидуального предпринимателя (при представлении </w:t>
      </w:r>
      <w:proofErr w:type="gramStart"/>
      <w:r>
        <w:t>повторной</w:t>
      </w:r>
      <w:proofErr w:type="gramEnd"/>
      <w:r>
        <w:t xml:space="preserve"> и последующих заявок указанные сведения не запрашиваются).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9.1. осуществляет проверку: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0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83321B" w:rsidRDefault="0083321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9.2. выдает бланки разрешений охотпользователю, </w:t>
      </w:r>
      <w:proofErr w:type="gramStart"/>
      <w:r>
        <w:t>представившему</w:t>
      </w:r>
      <w:proofErr w:type="gramEnd"/>
      <w:r>
        <w:t xml:space="preserve"> заявку, о получении которых делается соответствующая отметка в журнале учета заявок и выдачи бланков разрешений;</w:t>
      </w:r>
    </w:p>
    <w:p w:rsidR="0083321B" w:rsidRDefault="0083321B">
      <w:pPr>
        <w:pStyle w:val="ConsPlusNormal"/>
        <w:spacing w:before="220"/>
        <w:ind w:firstLine="540"/>
        <w:jc w:val="both"/>
      </w:pPr>
      <w:proofErr w:type="gramStart"/>
      <w:r>
        <w:t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содержат недостоверные сведения, о чем делается соответствующая отметка в журнале учета заявок и выдачи бланков разрешений.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lastRenderedPageBreak/>
        <w:t xml:space="preserve">10. Для получения разрешения физическое лицо (далее - заявитель) представляет указанным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11. Уполномоченный орган при получении заявления: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11.1. осуществляет проверку содержания заявления и </w:t>
      </w:r>
      <w:proofErr w:type="gramStart"/>
      <w:r>
        <w:t>комплектности</w:t>
      </w:r>
      <w:proofErr w:type="gramEnd"/>
      <w:r>
        <w:t xml:space="preserve"> прилагаемых к нему документов, а также их соответствия требованиям порядка подачи заявок и заявлений;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11.2. запрашивает в порядке межведомственного информационного взаимодействия с использованием единой системы межведомственного электронного </w:t>
      </w:r>
      <w:proofErr w:type="gramStart"/>
      <w:r>
        <w:t>взаимодействия</w:t>
      </w:r>
      <w:proofErr w:type="gramEnd"/>
      <w:r>
        <w:t xml:space="preserve"> следующие документы (в случае их непредставления заявителем по собственной инициативе):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83321B" w:rsidRDefault="008332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11.4. направляет заявителю в случаях, указанных в </w:t>
      </w:r>
      <w:hyperlink w:anchor="P125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89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3477; N 27, ст. 3480; N 30, ст. 4084; N 51, ст. 6679; N 52, ст. 6952; N 52, ст. 6961; N 52, ст. 7009; 2014, N 26, ст. 3366; N 30, ст. 4264).</w:t>
      </w:r>
      <w:proofErr w:type="gramEnd"/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1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13.1. осуществляет проверку содержания заявления и </w:t>
      </w:r>
      <w:proofErr w:type="gramStart"/>
      <w:r>
        <w:t>комплектности</w:t>
      </w:r>
      <w:proofErr w:type="gramEnd"/>
      <w:r>
        <w:t xml:space="preserve"> прилагаемых к нему документов, а также их соответствие требованиям порядка подачи заявок и заявлений;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83321B" w:rsidRDefault="008332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13.3. направляет заявителю в случаях, указанных в </w:t>
      </w:r>
      <w:hyperlink w:anchor="P125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5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16. В разрешении указываются следующие сведения: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фамилия, имя, отчество (при наличии) охотника;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вид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сведения о добываемых охотничьих ресурсах;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количество добываемых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сроки охоты и места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дата выдачи охотничьего билета, его учетные серия и номер.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17. Отказ в выдаче разрешения направляется заявителю в следующих случаях:</w:t>
      </w:r>
    </w:p>
    <w:p w:rsidR="0083321B" w:rsidRDefault="0083321B">
      <w:pPr>
        <w:pStyle w:val="ConsPlusNormal"/>
        <w:spacing w:before="220"/>
        <w:ind w:firstLine="540"/>
        <w:jc w:val="both"/>
      </w:pPr>
      <w:proofErr w:type="gramStart"/>
      <w:r>
        <w:lastRenderedPageBreak/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1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17.5. если заявление на добычу охотничьих ресурсов в общедоступных 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27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83321B" w:rsidRDefault="0083321B">
      <w:pPr>
        <w:pStyle w:val="ConsPlusNormal"/>
        <w:jc w:val="both"/>
      </w:pPr>
      <w:r>
        <w:t xml:space="preserve">(п. 17.5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29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83321B" w:rsidRDefault="0083321B">
      <w:pPr>
        <w:pStyle w:val="ConsPlusNormal"/>
        <w:spacing w:before="220"/>
        <w:ind w:firstLine="540"/>
        <w:jc w:val="both"/>
      </w:pPr>
      <w:proofErr w:type="gramStart"/>
      <w:r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31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32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33" w:history="1">
        <w:r>
          <w:rPr>
            <w:color w:val="0000FF"/>
          </w:rPr>
          <w:t>часть 3 статьи 16</w:t>
        </w:r>
      </w:hyperlink>
      <w:r>
        <w:t xml:space="preserve">; </w:t>
      </w:r>
      <w:hyperlink r:id="rId34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35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>промысловой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охоты в целях регулирования численности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lastRenderedPageBreak/>
        <w:t>охоты в целях акклиматизации, переселения и гибридизации охотничьих ресурсов;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17.11. если заявление подано в несколько мест охоты в случае: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ресурса.</w:t>
      </w:r>
    </w:p>
    <w:p w:rsidR="0083321B" w:rsidRDefault="0083321B">
      <w:pPr>
        <w:pStyle w:val="ConsPlusNormal"/>
        <w:jc w:val="both"/>
      </w:pPr>
      <w:r>
        <w:t xml:space="preserve">(п. 17.11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18. Не является основанием для отказа в выдаче разрешения: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непредъявление заявителем документов, указанных в </w:t>
      </w:r>
      <w:hyperlink w:anchor="P91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указание в одном заявлении нескольких мест </w:t>
      </w:r>
      <w:proofErr w:type="gramStart"/>
      <w:r>
        <w:t>охоты</w:t>
      </w:r>
      <w:proofErr w:type="gramEnd"/>
      <w:r>
        <w:t xml:space="preserve"> при отсутствии предусмотренных </w:t>
      </w:r>
      <w:hyperlink w:anchor="P125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83321B" w:rsidRDefault="0083321B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  <w:proofErr w:type="gramEnd"/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2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Title"/>
        <w:jc w:val="center"/>
      </w:pPr>
      <w:bookmarkStart w:id="6" w:name="P167"/>
      <w:bookmarkEnd w:id="6"/>
      <w:r>
        <w:t>ПОРЯДОК</w:t>
      </w:r>
    </w:p>
    <w:p w:rsidR="0083321B" w:rsidRDefault="0083321B">
      <w:pPr>
        <w:pStyle w:val="ConsPlusTitle"/>
        <w:jc w:val="center"/>
      </w:pPr>
      <w:r>
        <w:t>ПОДАЧИ ЗАЯВОК И ЗАЯВЛЕНИЙ, НЕОБХОДИМЫХ ДЛЯ ВЫДАЧИ</w:t>
      </w:r>
    </w:p>
    <w:p w:rsidR="0083321B" w:rsidRDefault="0083321B">
      <w:pPr>
        <w:pStyle w:val="ConsPlusTitle"/>
        <w:jc w:val="center"/>
      </w:pPr>
      <w:r>
        <w:t>РАЗРЕШЕНИЙ НА ДОБЫЧУ ОХОТНИЧЬИХ РЕСУРСОВ</w:t>
      </w:r>
    </w:p>
    <w:p w:rsidR="0083321B" w:rsidRDefault="00833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3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1B" w:rsidRDefault="00833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</w:tr>
    </w:tbl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</w:t>
      </w:r>
      <w:proofErr w:type="gramStart"/>
      <w:r>
        <w:t>N 52, ст. 6441, ст. 6450; 2010, N 23, ст. 2793; 2011, N 1, ст. 10; N 25, ст. 3530; N 27, ст. 3880; N 30, ст. 4590; N 48, ст. 6732; N 50, ст. 7343; 2013, N 19, ст. 2331; N 27, ст. 3477; N 30, ст. 4034; N 52, ст. 6961;</w:t>
      </w:r>
      <w:proofErr w:type="gramEnd"/>
      <w:r>
        <w:t xml:space="preserve"> </w:t>
      </w:r>
      <w:proofErr w:type="gramStart"/>
      <w:r>
        <w:t>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</w:t>
      </w:r>
      <w:proofErr w:type="gramStart"/>
      <w:r>
        <w:t>на</w:t>
      </w:r>
      <w:proofErr w:type="gramEnd"/>
      <w:r>
        <w:t>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41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</w:t>
      </w:r>
      <w:proofErr w:type="gramStart"/>
      <w:r>
        <w:t>соответствующему</w:t>
      </w:r>
      <w:proofErr w:type="gramEnd"/>
      <w:r>
        <w:t xml:space="preserve">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Срок начала подачи заявлений на получение разрешения в общедоступные охотничьи угодья на предстоящий сезон охоты может быть установлен законом субъекта Российской Федерации в соответствии с </w:t>
      </w:r>
      <w:hyperlink r:id="rId42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  <w:proofErr w:type="gramEnd"/>
    </w:p>
    <w:p w:rsidR="0083321B" w:rsidRDefault="008332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4. В заявлении указываются:</w:t>
      </w:r>
    </w:p>
    <w:p w:rsidR="0083321B" w:rsidRDefault="0083321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заявителя;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места охоты;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заявителем является работник юридического лица, индивидуального предпринимателя, выполняющий обязанности, связанные с осуществлением охоты и </w:t>
      </w:r>
      <w:r>
        <w:lastRenderedPageBreak/>
        <w:t>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45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7" w:name="P193"/>
      <w:bookmarkEnd w:id="7"/>
      <w:r>
        <w:t xml:space="preserve">8. </w:t>
      </w:r>
      <w:proofErr w:type="gramStart"/>
      <w:r>
        <w:t xml:space="preserve">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46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  <w:proofErr w:type="gramEnd"/>
    </w:p>
    <w:p w:rsidR="0083321B" w:rsidRDefault="0083321B">
      <w:pPr>
        <w:pStyle w:val="ConsPlusNormal"/>
        <w:spacing w:before="220"/>
        <w:ind w:firstLine="540"/>
        <w:jc w:val="both"/>
      </w:pPr>
      <w:bookmarkStart w:id="8" w:name="P194"/>
      <w:bookmarkEnd w:id="8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47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19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94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11.1. лично либо его уполномоченным представителем;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48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49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lastRenderedPageBreak/>
        <w:t>необходимое количество бланков разрешений;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виды охоты, которые предполагается осуществлять;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83321B" w:rsidRDefault="0083321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14. Охотпользователь, </w:t>
      </w:r>
      <w:proofErr w:type="gramStart"/>
      <w:r>
        <w:t>являющийся</w:t>
      </w:r>
      <w:proofErr w:type="gramEnd"/>
      <w:r>
        <w:t xml:space="preserve">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15.1. лично охотпользователем либо его уполномоченным лицом;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центров предоставления государственных и муниципальных услуг.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3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</w:pPr>
      <w:bookmarkStart w:id="9" w:name="P225"/>
      <w:bookmarkEnd w:id="9"/>
      <w:r>
        <w:t xml:space="preserve">Форма </w:t>
      </w:r>
      <w:hyperlink w:anchor="P360" w:history="1">
        <w:r>
          <w:rPr>
            <w:color w:val="0000FF"/>
          </w:rPr>
          <w:t>&lt;*&gt;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  <w:outlineLvl w:val="1"/>
      </w:pPr>
      <w:r>
        <w:t>Лицевая сторона (размер A4)</w:t>
      </w:r>
    </w:p>
    <w:p w:rsidR="0083321B" w:rsidRDefault="0083321B">
      <w:pPr>
        <w:pStyle w:val="ConsPlusNormal"/>
        <w:jc w:val="both"/>
      </w:pPr>
    </w:p>
    <w:p w:rsidR="0083321B" w:rsidRDefault="0083321B">
      <w:pPr>
        <w:sectPr w:rsidR="0083321B" w:rsidSect="00D13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Серия 00                       N 000000       │      Серия 00                       N 000000     │         </w:t>
      </w:r>
      <w:proofErr w:type="gramStart"/>
      <w:r>
        <w:rPr>
          <w:sz w:val="18"/>
        </w:rPr>
        <w:t>отрывной</w:t>
      </w:r>
      <w:proofErr w:type="gramEnd"/>
      <w:r>
        <w:rPr>
          <w:sz w:val="18"/>
        </w:rPr>
        <w:t xml:space="preserve">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субъект Российской Федерации             │           субъект Российской Федерации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83321B" w:rsidRDefault="0083321B">
      <w:pPr>
        <w:pStyle w:val="ConsPlusNonformat"/>
        <w:jc w:val="both"/>
      </w:pPr>
      <w:proofErr w:type="gramStart"/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  <w:proofErr w:type="gramEnd"/>
    </w:p>
    <w:p w:rsidR="0083321B" w:rsidRDefault="0083321B">
      <w:pPr>
        <w:pStyle w:val="ConsPlusNonformat"/>
        <w:jc w:val="both"/>
      </w:pPr>
      <w:proofErr w:type="gramStart"/>
      <w:r>
        <w:rPr>
          <w:sz w:val="18"/>
        </w:rPr>
        <w:t>│ с "__" _________ 20__ г. по "__" _________ 20__ г.  │с "__" _________ 20__ г. по "__" _________ 20__ г.│        разрешению         │</w:t>
      </w:r>
      <w:proofErr w:type="gramEnd"/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│____________________________________________________ │_________________________________________________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│Разрешение получил: ________________________________ │Разрешение получил: _____________________________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: "__" _______ 20__ г.             │           выдан: "__" _______ 20__ г.            │   на продукцию охоты к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ФИО уполномоченного лица         │                    ФИО уполномоченного лица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охоты осуществляется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 xml:space="preserve"> настоящего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 разрешения либо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 xml:space="preserve"> отрывного талона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1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Вид копытного животного         │первичной  переработки   и   (или)   транспортировки,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83321B" w:rsidRDefault="0083321B">
      <w:pPr>
        <w:pStyle w:val="ConsPlusNonformat"/>
        <w:jc w:val="both"/>
      </w:pPr>
      <w:proofErr w:type="gramStart"/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  <w:proofErr w:type="gramEnd"/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 xml:space="preserve">│      __________________________        │охоты, </w:t>
      </w:r>
      <w:proofErr w:type="gramStart"/>
      <w:r>
        <w:rPr>
          <w:sz w:val="18"/>
        </w:rPr>
        <w:t>указанного</w:t>
      </w:r>
      <w:proofErr w:type="gramEnd"/>
      <w:r>
        <w:rPr>
          <w:sz w:val="18"/>
        </w:rPr>
        <w:t xml:space="preserve"> в разрешении.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Вид копытного животного         │  Внесение изменений, дополнений и  правок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выданное  и│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</w:t>
      </w:r>
      <w:proofErr w:type="gramStart"/>
      <w:r>
        <w:rPr>
          <w:sz w:val="18"/>
        </w:rPr>
        <w:t xml:space="preserve">                       │И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</w:t>
      </w:r>
      <w:proofErr w:type="gramStart"/>
      <w:r>
        <w:rPr>
          <w:sz w:val="18"/>
        </w:rPr>
        <w:t xml:space="preserve">                     │О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</w:t>
      </w:r>
      <w:proofErr w:type="gramStart"/>
      <w:r>
        <w:rPr>
          <w:sz w:val="18"/>
        </w:rPr>
        <w:t xml:space="preserve">                 │Е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</w:t>
      </w:r>
      <w:proofErr w:type="gramStart"/>
      <w:r>
        <w:rPr>
          <w:sz w:val="18"/>
        </w:rPr>
        <w:t xml:space="preserve">             │А</w:t>
      </w:r>
      <w:proofErr w:type="gramEnd"/>
      <w:r>
        <w:rPr>
          <w:sz w:val="18"/>
        </w:rPr>
        <w:t xml:space="preserve">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│___________________________ </w:t>
      </w:r>
      <w:proofErr w:type="gramStart"/>
      <w:r>
        <w:rPr>
          <w:sz w:val="18"/>
        </w:rPr>
        <w:t>кг</w:t>
      </w:r>
      <w:proofErr w:type="gramEnd"/>
      <w:r>
        <w:rPr>
          <w:sz w:val="18"/>
        </w:rPr>
        <w:t xml:space="preserve"> _______________________ шт.│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5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5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83321B" w:rsidRDefault="0083321B">
      <w:pPr>
        <w:pStyle w:val="ConsPlusNonformat"/>
        <w:jc w:val="both"/>
      </w:pPr>
      <w:bookmarkStart w:id="10" w:name="P352"/>
      <w:bookmarkEnd w:id="10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sectPr w:rsidR="008332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21B" w:rsidRDefault="008332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11" w:name="P360"/>
      <w:bookmarkEnd w:id="11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4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</w:pPr>
      <w:bookmarkStart w:id="12" w:name="P372"/>
      <w:bookmarkEnd w:id="12"/>
      <w:r>
        <w:t xml:space="preserve">Форма </w:t>
      </w:r>
      <w:hyperlink w:anchor="P508" w:history="1">
        <w:r>
          <w:rPr>
            <w:color w:val="0000FF"/>
          </w:rPr>
          <w:t>&lt;*&gt;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1"/>
      </w:pPr>
      <w:r>
        <w:t>Лицевая сторона (размер A4)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Серия 00                       N 000000     │      Серия 00                       N 000000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индивидуального предпринимателя         │          индивидуального предпринимателя    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83321B" w:rsidRDefault="0083321B">
      <w:pPr>
        <w:pStyle w:val="ConsPlusNonformat"/>
        <w:jc w:val="both"/>
      </w:pPr>
      <w:proofErr w:type="gramStart"/>
      <w:r>
        <w:rPr>
          <w:sz w:val="12"/>
        </w:rPr>
        <w:t>│с "__" _________ 20__ г. по "__" _________ 20__ г.│с "__" _________ 20__ г. по "__" _________ 20__ г.│                      │</w:t>
      </w:r>
      <w:proofErr w:type="gramEnd"/>
    </w:p>
    <w:p w:rsidR="0083321B" w:rsidRDefault="0083321B">
      <w:pPr>
        <w:pStyle w:val="ConsPlusNonformat"/>
        <w:jc w:val="both"/>
      </w:pPr>
      <w:proofErr w:type="gramStart"/>
      <w:r>
        <w:rPr>
          <w:sz w:val="12"/>
        </w:rPr>
        <w:t>│с "__" _________ 20__ г. по "__" _________ 20__ г.│с "__" _________ 20__ г. по "__" _________ 20__ г.│     к разрешению     │</w:t>
      </w:r>
      <w:proofErr w:type="gramEnd"/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ФИО охотника        │                             ФИО охотника    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разрешения                      лица           │   разрешения                      лица           │  осуществляется 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</w:t>
      </w:r>
      <w:proofErr w:type="gramStart"/>
      <w:r>
        <w:rPr>
          <w:sz w:val="12"/>
        </w:rPr>
        <w:t>наличии</w:t>
      </w:r>
      <w:proofErr w:type="gramEnd"/>
      <w:r>
        <w:rPr>
          <w:sz w:val="12"/>
        </w:rPr>
        <w:t xml:space="preserve"> настоящего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разрешения либо 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наличии </w:t>
      </w:r>
      <w:proofErr w:type="gramStart"/>
      <w:r>
        <w:rPr>
          <w:sz w:val="12"/>
        </w:rPr>
        <w:t>отрывного</w:t>
      </w:r>
      <w:proofErr w:type="gramEnd"/>
      <w:r>
        <w:rPr>
          <w:sz w:val="12"/>
        </w:rPr>
        <w:t xml:space="preserve">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  охоты, </w:t>
      </w:r>
      <w:proofErr w:type="gramStart"/>
      <w:r>
        <w:rPr>
          <w:sz w:val="12"/>
        </w:rPr>
        <w:t>который</w:t>
      </w:r>
      <w:proofErr w:type="gramEnd"/>
      <w:r>
        <w:rPr>
          <w:sz w:val="12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1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вид медведя            │"Сведения  о  добыче  медведя",  </w:t>
      </w:r>
      <w:proofErr w:type="gramStart"/>
      <w:r>
        <w:rPr>
          <w:sz w:val="12"/>
        </w:rPr>
        <w:t>удаленными</w:t>
      </w:r>
      <w:proofErr w:type="gramEnd"/>
      <w:r>
        <w:rPr>
          <w:sz w:val="12"/>
        </w:rPr>
        <w:t>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│полями "РАНЕНИЕ" и  (или)  "ДОБЫЧА"  или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</w:t>
      </w:r>
      <w:proofErr w:type="gramStart"/>
      <w:r>
        <w:rPr>
          <w:sz w:val="12"/>
        </w:rPr>
        <w:t>случае</w:t>
      </w:r>
      <w:proofErr w:type="gramEnd"/>
      <w:r>
        <w:rPr>
          <w:sz w:val="12"/>
        </w:rPr>
        <w:t>, если от него отделен хотя  бы  один│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│отделяется от разрешения и направляется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__________________        │осуществления    охоты,    указанного  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вид медведя            │</w:t>
      </w:r>
      <w:proofErr w:type="gramStart"/>
      <w:r>
        <w:rPr>
          <w:sz w:val="12"/>
        </w:rPr>
        <w:t>разрешении</w:t>
      </w:r>
      <w:proofErr w:type="gramEnd"/>
      <w:r>
        <w:rPr>
          <w:sz w:val="12"/>
        </w:rPr>
        <w:t>.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</w:t>
      </w:r>
      <w:proofErr w:type="gramStart"/>
      <w:r>
        <w:rPr>
          <w:sz w:val="12"/>
        </w:rPr>
        <w:t>│И</w:t>
      </w:r>
      <w:proofErr w:type="gramEnd"/>
      <w:r>
        <w:rPr>
          <w:sz w:val="12"/>
        </w:rPr>
        <w:t xml:space="preserve">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</w:t>
      </w:r>
      <w:proofErr w:type="gramStart"/>
      <w:r>
        <w:rPr>
          <w:sz w:val="12"/>
        </w:rPr>
        <w:t>Р</w:t>
      </w:r>
      <w:proofErr w:type="gramEnd"/>
      <w:r>
        <w:rPr>
          <w:sz w:val="12"/>
        </w:rPr>
        <w:t xml:space="preserve">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</w:t>
      </w:r>
      <w:proofErr w:type="gramStart"/>
      <w:r>
        <w:rPr>
          <w:sz w:val="12"/>
        </w:rPr>
        <w:t>З</w:t>
      </w:r>
      <w:proofErr w:type="gramEnd"/>
      <w:r>
        <w:rPr>
          <w:sz w:val="12"/>
        </w:rPr>
        <w:t xml:space="preserve">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│Вес мяса: __________________________ </w:t>
      </w:r>
      <w:proofErr w:type="gramStart"/>
      <w:r>
        <w:rPr>
          <w:sz w:val="12"/>
        </w:rPr>
        <w:t>кг</w:t>
      </w:r>
      <w:proofErr w:type="gramEnd"/>
      <w:r>
        <w:rPr>
          <w:sz w:val="12"/>
        </w:rPr>
        <w:t xml:space="preserve">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0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0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83321B" w:rsidRDefault="0083321B">
      <w:pPr>
        <w:pStyle w:val="ConsPlusNonformat"/>
        <w:jc w:val="both"/>
      </w:pPr>
      <w:bookmarkStart w:id="13" w:name="P500"/>
      <w:bookmarkEnd w:id="13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14" w:name="P508"/>
      <w:bookmarkEnd w:id="14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5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1"/>
      </w:pPr>
      <w:bookmarkStart w:id="15" w:name="P520"/>
      <w:bookmarkEnd w:id="15"/>
      <w:r>
        <w:t xml:space="preserve">Форма </w:t>
      </w:r>
      <w:hyperlink w:anchor="P653" w:history="1">
        <w:r>
          <w:rPr>
            <w:color w:val="0000FF"/>
          </w:rPr>
          <w:t>&lt;*&gt;</w:t>
        </w:r>
      </w:hyperlink>
    </w:p>
    <w:p w:rsidR="0083321B" w:rsidRDefault="0083321B">
      <w:pPr>
        <w:pStyle w:val="ConsPlusNormal"/>
        <w:jc w:val="right"/>
      </w:pPr>
    </w:p>
    <w:p w:rsidR="0083321B" w:rsidRDefault="0083321B">
      <w:pPr>
        <w:pStyle w:val="ConsPlusNormal"/>
        <w:outlineLvl w:val="2"/>
      </w:pPr>
      <w:r>
        <w:t>Лицевая сторона (размер A4)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         СВЕДЕНИЯ                      │                     </w:t>
      </w:r>
      <w:proofErr w:type="gramStart"/>
      <w:r>
        <w:rPr>
          <w:sz w:val="14"/>
        </w:rPr>
        <w:t>СВЕДЕНИЯ</w:t>
      </w:r>
      <w:proofErr w:type="gramEnd"/>
      <w:r>
        <w:rPr>
          <w:sz w:val="14"/>
        </w:rPr>
        <w:t xml:space="preserve">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</w:t>
      </w:r>
      <w:proofErr w:type="gramStart"/>
      <w:r>
        <w:rPr>
          <w:sz w:val="14"/>
        </w:rPr>
        <w:t>сроках</w:t>
      </w:r>
      <w:proofErr w:type="gramEnd"/>
      <w:r>
        <w:rPr>
          <w:sz w:val="14"/>
        </w:rPr>
        <w:t xml:space="preserve"> осуществления охоты             │            сроках осуществления охоты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│охотничьих│  осуществления  │    (особей)    │││п/п│охотничьих│  осуществления  │   (особей)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   │          │    </w:t>
      </w:r>
      <w:proofErr w:type="gramStart"/>
      <w:r>
        <w:rPr>
          <w:sz w:val="14"/>
        </w:rPr>
        <w:t>с   │   по   │за день │   за  │││   │          │   с    │   по   │за день</w:t>
      </w:r>
      <w:proofErr w:type="gramEnd"/>
      <w:r>
        <w:rPr>
          <w:sz w:val="14"/>
        </w:rPr>
        <w:t>│  за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│дд/мм/</w:t>
      </w:r>
      <w:proofErr w:type="gramStart"/>
      <w:r>
        <w:rPr>
          <w:sz w:val="14"/>
        </w:rPr>
        <w:t>гг</w:t>
      </w:r>
      <w:proofErr w:type="gramEnd"/>
      <w:r>
        <w:rPr>
          <w:sz w:val="14"/>
        </w:rPr>
        <w:t>│дд/мм/гг│        │ сезон │││   │          │дд/мм/гг│дд/мм/гг│       │ сезон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</w:t>
      </w:r>
      <w:proofErr w:type="gramStart"/>
      <w:r>
        <w:rPr>
          <w:sz w:val="14"/>
        </w:rPr>
        <w:t>выдан</w:t>
      </w:r>
      <w:proofErr w:type="gramEnd"/>
      <w:r>
        <w:rPr>
          <w:sz w:val="14"/>
        </w:rPr>
        <w:t>: "__" _______________ 20__ г.       │          серия: ______ N ________________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  <w:outlineLvl w:val="2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Внесение  изменений,   дополнений   и   правок 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│направляется  по   месту   получения   разрешения 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│течение  20  дней  после  окончания   последнего  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>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lastRenderedPageBreak/>
        <w:t>│                    Линия отреза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Таблица N 3</w:t>
      </w:r>
      <w:proofErr w:type="gramStart"/>
      <w:r>
        <w:rPr>
          <w:sz w:val="14"/>
        </w:rPr>
        <w:t xml:space="preserve">                     │ И</w:t>
      </w:r>
      <w:proofErr w:type="gramEnd"/>
      <w:r>
        <w:rPr>
          <w:sz w:val="14"/>
        </w:rPr>
        <w:t xml:space="preserve">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</w:t>
      </w:r>
      <w:proofErr w:type="gramStart"/>
      <w:r>
        <w:rPr>
          <w:sz w:val="14"/>
        </w:rPr>
        <w:t xml:space="preserve">  ││ Т</w:t>
      </w:r>
      <w:proofErr w:type="gramEnd"/>
      <w:r>
        <w:rPr>
          <w:sz w:val="14"/>
        </w:rPr>
        <w:t xml:space="preserve">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добычи     │    ресурсов     │ (особей) ││ Р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    │                │                 │          ││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ind w:firstLine="540"/>
        <w:jc w:val="both"/>
      </w:pPr>
    </w:p>
    <w:p w:rsidR="0083321B" w:rsidRDefault="0083321B">
      <w:pPr>
        <w:pStyle w:val="ConsPlusNormal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16" w:name="P653"/>
      <w:bookmarkEnd w:id="16"/>
      <w:r>
        <w:t>&lt;*&gt; Бланк разрешения на добычу птиц: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51" w:history="1">
        <w:r>
          <w:rPr>
            <w:color w:val="0000FF"/>
          </w:rPr>
          <w:t>статьями 13</w:t>
        </w:r>
      </w:hyperlink>
      <w:r>
        <w:t xml:space="preserve">, </w:t>
      </w:r>
      <w:hyperlink r:id="rId52" w:history="1">
        <w:r>
          <w:rPr>
            <w:color w:val="0000FF"/>
          </w:rPr>
          <w:t>15</w:t>
        </w:r>
      </w:hyperlink>
      <w:r>
        <w:t xml:space="preserve"> - </w:t>
      </w:r>
      <w:hyperlink r:id="rId53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1"/>
      </w:pPr>
      <w:r>
        <w:t xml:space="preserve">Форма </w:t>
      </w:r>
      <w:hyperlink w:anchor="P757" w:history="1">
        <w:r>
          <w:rPr>
            <w:color w:val="0000FF"/>
          </w:rPr>
          <w:t>&lt;**&gt;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2"/>
      </w:pPr>
      <w:r>
        <w:t>Лицевая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sectPr w:rsidR="0083321B">
          <w:pgSz w:w="11905" w:h="16838"/>
          <w:pgMar w:top="1134" w:right="850" w:bottom="1134" w:left="1701" w:header="0" w:footer="0" w:gutter="0"/>
          <w:cols w:space="720"/>
        </w:sectPr>
      </w:pP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ЛЮБИТЕЛЬСКАЯ И  │                учреждения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место    │    ресурсов    │  (особей)  ││СПОРТИВНАЯ ОХОТА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│охоты к разрешению││   │            │                │            ││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  <w:outlineLvl w:val="2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о добываемых охотничьих ресурсах, их     │    о добываемых охотничьих ресурсах, их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      на добычу птиц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>&lt;**&gt; Бланк разрешения на добычу птиц (любительская и спортивная охота):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0"/>
      </w:pPr>
      <w:r>
        <w:t>Приложение 6</w:t>
      </w:r>
    </w:p>
    <w:p w:rsidR="0083321B" w:rsidRDefault="0083321B">
      <w:pPr>
        <w:pStyle w:val="ConsPlusNormal"/>
        <w:jc w:val="right"/>
      </w:pPr>
      <w:r>
        <w:t>к приказу Министерства</w:t>
      </w:r>
    </w:p>
    <w:p w:rsidR="0083321B" w:rsidRDefault="0083321B">
      <w:pPr>
        <w:pStyle w:val="ConsPlusNormal"/>
        <w:jc w:val="right"/>
      </w:pPr>
      <w:r>
        <w:t>природных ресурсов и экологии</w:t>
      </w:r>
    </w:p>
    <w:p w:rsidR="0083321B" w:rsidRDefault="0083321B">
      <w:pPr>
        <w:pStyle w:val="ConsPlusNormal"/>
        <w:jc w:val="right"/>
      </w:pPr>
      <w:r>
        <w:t>Российской Федерации</w:t>
      </w:r>
    </w:p>
    <w:p w:rsidR="0083321B" w:rsidRDefault="0083321B">
      <w:pPr>
        <w:pStyle w:val="ConsPlusNormal"/>
        <w:jc w:val="right"/>
      </w:pPr>
      <w:r>
        <w:t>от 29.08.2014 N 379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1"/>
      </w:pPr>
      <w:bookmarkStart w:id="18" w:name="P773"/>
      <w:bookmarkEnd w:id="18"/>
      <w:r>
        <w:t xml:space="preserve">Форма </w:t>
      </w:r>
      <w:hyperlink w:anchor="P871" w:history="1">
        <w:r>
          <w:rPr>
            <w:color w:val="0000FF"/>
          </w:rPr>
          <w:t>&lt;*&gt;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  <w:outlineLvl w:val="2"/>
      </w:pPr>
      <w:r>
        <w:t>Лицевая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ЛЮБИТЕЛЬСКАЯ И  │                учреждения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место    │    ресурсов    │  (особей)  ││СПОРТИВНАЯ ОХОТА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│                  ││   │            │                │            ││                 │   к разрешению на добычу пушных животных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├──────────────────┤├───┼────────────┼────────────────┼────────────┤│ НА ДОБЫЧУ </w:t>
      </w:r>
      <w:proofErr w:type="gramStart"/>
      <w:r>
        <w:rPr>
          <w:sz w:val="18"/>
        </w:rPr>
        <w:t>ПУШНЫХ</w:t>
      </w:r>
      <w:proofErr w:type="gramEnd"/>
      <w:r>
        <w:rPr>
          <w:sz w:val="18"/>
        </w:rPr>
        <w:t>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│охоты к разрешению││   │            │                │            ││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2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  о добываемых пушных животных, их       │      о добываемых пушных животных, их  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lastRenderedPageBreak/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на добычу пушных животных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19" w:name="P871"/>
      <w:bookmarkEnd w:id="19"/>
      <w:r>
        <w:t>&lt;*&gt; Бланк разрешения на добычу пушных животных (любительская и спортивная охота):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1"/>
      </w:pPr>
      <w:r>
        <w:t xml:space="preserve">Форма </w:t>
      </w:r>
      <w:hyperlink w:anchor="P976" w:history="1">
        <w:r>
          <w:rPr>
            <w:color w:val="0000FF"/>
          </w:rPr>
          <w:t>&lt;**&gt;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2"/>
      </w:pPr>
      <w:r>
        <w:t>Лицевая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                │                учреждения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/п│место добычи│    ресурсов    │  (особей)  ││ПРОМЫСЛОВАЯ ОХОТА│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├──────────────────┤│   │            │                │            ││ НА ДОБЫЧУ </w:t>
      </w:r>
      <w:proofErr w:type="gramStart"/>
      <w:r>
        <w:rPr>
          <w:sz w:val="18"/>
        </w:rPr>
        <w:t>ПУШНЫХ</w:t>
      </w:r>
      <w:proofErr w:type="gramEnd"/>
      <w:r>
        <w:rPr>
          <w:sz w:val="18"/>
        </w:rPr>
        <w:t>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│охоты к разрешению│├───┼────────────┼────────────────┼────────────┤│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83321B" w:rsidRDefault="0083321B">
      <w:pPr>
        <w:pStyle w:val="ConsPlusNonformat"/>
        <w:jc w:val="both"/>
      </w:pPr>
      <w:r>
        <w:rPr>
          <w:sz w:val="18"/>
        </w:rPr>
        <w:lastRenderedPageBreak/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83321B" w:rsidRDefault="0083321B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2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    о добываемых пушных животных, их       │      о добываемых пушных животных, их  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на добычу пушных животных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lastRenderedPageBreak/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83321B" w:rsidRDefault="0083321B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sectPr w:rsidR="008332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21B" w:rsidRDefault="008332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20" w:name="P976"/>
      <w:bookmarkEnd w:id="20"/>
      <w:r>
        <w:t>&lt;**&gt; Бланк разрешения на добычу пушных животных (промысловая охота):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выдается только в целях осуществления промысловой охоты.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right"/>
        <w:outlineLvl w:val="1"/>
      </w:pPr>
      <w:r>
        <w:t xml:space="preserve">Форма </w:t>
      </w:r>
      <w:hyperlink w:anchor="P1131" w:history="1">
        <w:r>
          <w:rPr>
            <w:color w:val="0000FF"/>
          </w:rPr>
          <w:t>&lt;***&gt;</w:t>
        </w:r>
      </w:hyperlink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outlineLvl w:val="2"/>
      </w:pPr>
      <w:r>
        <w:t>Лицевая сторона (размер A4)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         СВЕДЕНИЯ                      │                     </w:t>
      </w:r>
      <w:proofErr w:type="gramStart"/>
      <w:r>
        <w:rPr>
          <w:sz w:val="14"/>
        </w:rPr>
        <w:t>СВЕДЕНИЯ</w:t>
      </w:r>
      <w:proofErr w:type="gramEnd"/>
      <w:r>
        <w:rPr>
          <w:sz w:val="14"/>
        </w:rPr>
        <w:t xml:space="preserve">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</w:t>
      </w:r>
      <w:proofErr w:type="gramStart"/>
      <w:r>
        <w:rPr>
          <w:sz w:val="14"/>
        </w:rPr>
        <w:t>сроках</w:t>
      </w:r>
      <w:proofErr w:type="gramEnd"/>
      <w:r>
        <w:rPr>
          <w:sz w:val="14"/>
        </w:rPr>
        <w:t xml:space="preserve"> осуществления охоты             │            сроках осуществления охоты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│охотничьих│  осуществления  │   (особей)     │││п/п│охотничьих│  осуществления  │   (особей)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   │          │   </w:t>
      </w:r>
      <w:proofErr w:type="gramStart"/>
      <w:r>
        <w:rPr>
          <w:sz w:val="14"/>
        </w:rPr>
        <w:t>с    │   по   │за день│   за   │││   │          │   с    │   по   │за день</w:t>
      </w:r>
      <w:proofErr w:type="gramEnd"/>
      <w:r>
        <w:rPr>
          <w:sz w:val="14"/>
        </w:rPr>
        <w:t>│  за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│дд/мм/</w:t>
      </w:r>
      <w:proofErr w:type="gramStart"/>
      <w:r>
        <w:rPr>
          <w:sz w:val="14"/>
        </w:rPr>
        <w:t>гг</w:t>
      </w:r>
      <w:proofErr w:type="gramEnd"/>
      <w:r>
        <w:rPr>
          <w:sz w:val="14"/>
        </w:rPr>
        <w:t>│дд/мм/гг│       │ сезон  │││   │          │дд/мм/гг│дд/мм/гг│       │ сезон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</w:t>
      </w:r>
      <w:proofErr w:type="gramStart"/>
      <w:r>
        <w:rPr>
          <w:sz w:val="14"/>
        </w:rPr>
        <w:t>выдан</w:t>
      </w:r>
      <w:proofErr w:type="gramEnd"/>
      <w:r>
        <w:rPr>
          <w:sz w:val="14"/>
        </w:rPr>
        <w:t>: "__" _______________ 20__ г.       │          серия: ______ N ________________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lastRenderedPageBreak/>
        <w:t>│                  подпись охотника                  │                  подпись охотника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  <w:outlineLvl w:val="2"/>
      </w:pPr>
      <w:r>
        <w:t>Оборотная сторона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        Информация                     │                    </w:t>
      </w:r>
      <w:proofErr w:type="gramStart"/>
      <w:r>
        <w:rPr>
          <w:sz w:val="14"/>
        </w:rPr>
        <w:t>Информация</w:t>
      </w:r>
      <w:proofErr w:type="gramEnd"/>
      <w:r>
        <w:rPr>
          <w:sz w:val="14"/>
        </w:rPr>
        <w:t xml:space="preserve">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об использовании механических </w:t>
      </w:r>
      <w:proofErr w:type="gramStart"/>
      <w:r>
        <w:rPr>
          <w:sz w:val="14"/>
        </w:rPr>
        <w:t>транспортных</w:t>
      </w:r>
      <w:proofErr w:type="gramEnd"/>
      <w:r>
        <w:rPr>
          <w:sz w:val="14"/>
        </w:rPr>
        <w:t xml:space="preserve">     │    об использовании механических транспортных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7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7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Внесение  изменений,   дополнений   и  правок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83321B" w:rsidRDefault="0083321B">
      <w:pPr>
        <w:pStyle w:val="ConsPlusNonformat"/>
        <w:jc w:val="both"/>
      </w:pPr>
      <w:bookmarkStart w:id="21" w:name="P1078"/>
      <w:bookmarkEnd w:id="21"/>
      <w:r>
        <w:rPr>
          <w:sz w:val="14"/>
        </w:rPr>
        <w:t xml:space="preserve">│    ----------------------------------              │    &lt;*&gt; Заполняется   в  случае  использования 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>│</w:t>
      </w:r>
    </w:p>
    <w:p w:rsidR="0083321B" w:rsidRDefault="0083321B">
      <w:pPr>
        <w:pStyle w:val="ConsPlusNonformat"/>
        <w:jc w:val="both"/>
      </w:pPr>
      <w:bookmarkStart w:id="22" w:name="P1079"/>
      <w:bookmarkEnd w:id="22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осуществлении</w:t>
      </w:r>
      <w:proofErr w:type="gramEnd"/>
      <w:r>
        <w:rPr>
          <w:sz w:val="14"/>
        </w:rPr>
        <w:t xml:space="preserve">    охоты    в    целях   регулирования│численности волка, шакала и лисицы.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│численности волка, шакала и лисицы.                 │    Указываются  марка,  модель  и </w:t>
      </w:r>
      <w:proofErr w:type="gramStart"/>
      <w:r>
        <w:rPr>
          <w:sz w:val="14"/>
        </w:rPr>
        <w:t>регистрационные</w:t>
      </w:r>
      <w:proofErr w:type="gramEnd"/>
      <w:r>
        <w:rPr>
          <w:sz w:val="14"/>
        </w:rPr>
        <w:t>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2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Таблица N 3</w:t>
      </w:r>
      <w:proofErr w:type="gramStart"/>
      <w:r>
        <w:rPr>
          <w:sz w:val="14"/>
        </w:rPr>
        <w:t xml:space="preserve">                    │ И</w:t>
      </w:r>
      <w:proofErr w:type="gramEnd"/>
      <w:r>
        <w:rPr>
          <w:sz w:val="14"/>
        </w:rPr>
        <w:t xml:space="preserve">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</w:t>
      </w:r>
      <w:proofErr w:type="gramStart"/>
      <w:r>
        <w:rPr>
          <w:sz w:val="14"/>
        </w:rPr>
        <w:t xml:space="preserve">  ││ Т</w:t>
      </w:r>
      <w:proofErr w:type="gramEnd"/>
      <w:r>
        <w:rPr>
          <w:sz w:val="14"/>
        </w:rPr>
        <w:t xml:space="preserve">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добычи     │    ресурсов    │ (особей) ││ Р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││     │                │                │          ││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83321B" w:rsidRDefault="0083321B">
      <w:pPr>
        <w:pStyle w:val="ConsPlusNonformat"/>
        <w:jc w:val="both"/>
      </w:pPr>
      <w:bookmarkStart w:id="23" w:name="P1124"/>
      <w:bookmarkEnd w:id="23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 xml:space="preserve">│осуществления охоты, </w:t>
      </w:r>
      <w:proofErr w:type="gramStart"/>
      <w:r>
        <w:rPr>
          <w:sz w:val="14"/>
        </w:rPr>
        <w:t>указанных</w:t>
      </w:r>
      <w:proofErr w:type="gramEnd"/>
      <w:r>
        <w:rPr>
          <w:sz w:val="14"/>
        </w:rPr>
        <w:t xml:space="preserve"> в разрешении.        │                                                  │</w:t>
      </w:r>
    </w:p>
    <w:p w:rsidR="0083321B" w:rsidRDefault="0083321B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ind w:firstLine="540"/>
        <w:jc w:val="both"/>
      </w:pPr>
      <w:r>
        <w:t>--------------------------------</w:t>
      </w:r>
    </w:p>
    <w:p w:rsidR="0083321B" w:rsidRDefault="0083321B">
      <w:pPr>
        <w:pStyle w:val="ConsPlusNormal"/>
        <w:spacing w:before="220"/>
        <w:ind w:firstLine="540"/>
        <w:jc w:val="both"/>
      </w:pPr>
      <w:bookmarkStart w:id="24" w:name="P1131"/>
      <w:bookmarkEnd w:id="24"/>
      <w:r>
        <w:t>&lt;***&gt; Бланк разрешения на добычу пушных животных: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83321B" w:rsidRDefault="0083321B">
      <w:pPr>
        <w:pStyle w:val="ConsPlusNormal"/>
        <w:spacing w:before="220"/>
        <w:ind w:firstLine="540"/>
        <w:jc w:val="both"/>
      </w:pPr>
      <w:r>
        <w:lastRenderedPageBreak/>
        <w:t xml:space="preserve">- выдается в целях осуществления видов охоты, предусмотренных </w:t>
      </w:r>
      <w:hyperlink r:id="rId5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55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jc w:val="both"/>
      </w:pPr>
    </w:p>
    <w:p w:rsidR="0083321B" w:rsidRDefault="00833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0E3A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B"/>
    <w:rsid w:val="0083321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2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898A995A9F025D29AEFE2F13FA7C34DC1F27F534171A3FA818CD8C86B5BD3498BB8C0B8BED1192ACA458AD8w6g8J" TargetMode="External"/><Relationship Id="rId18" Type="http://schemas.openxmlformats.org/officeDocument/2006/relationships/hyperlink" Target="consultantplus://offline/ref=F38898A995A9F025D29AEFE2F13FA7C34FC1F275544471A3FA818CD8C86B5BD35B8BE0CCBABACC192ADF13DB9E3D8007486621A092D47701wAg2J" TargetMode="External"/><Relationship Id="rId26" Type="http://schemas.openxmlformats.org/officeDocument/2006/relationships/hyperlink" Target="consultantplus://offline/ref=F38898A995A9F025D29AEFE2F13FA7C34FC1F275544471A3FA818CD8C86B5BD3498BB8C0B8BED1192ACA458AD8w6g8J" TargetMode="External"/><Relationship Id="rId39" Type="http://schemas.openxmlformats.org/officeDocument/2006/relationships/hyperlink" Target="consultantplus://offline/ref=F38898A995A9F025D29AEFE2F13FA7C34FC1F275544471A3FA818CD8C86B5BD35B8BE0CEBAB19B4869814A88DE768D02527A21A5w8gCJ" TargetMode="External"/><Relationship Id="rId21" Type="http://schemas.openxmlformats.org/officeDocument/2006/relationships/hyperlink" Target="consultantplus://offline/ref=F38898A995A9F025D29AEFE2F13FA7C34EC4FA7E574671A3FA818CD8C86B5BD35B8BE0CCBABACF182CDF13DB9E3D8007486621A092D47701wAg2J" TargetMode="External"/><Relationship Id="rId34" Type="http://schemas.openxmlformats.org/officeDocument/2006/relationships/hyperlink" Target="consultantplus://offline/ref=F38898A995A9F025D29AEFE2F13FA7C34FC1F275544471A3FA818CD8C86B5BD35B8BE0CCBABACE1B2CDF13DB9E3D8007486621A092D47701wAg2J" TargetMode="External"/><Relationship Id="rId42" Type="http://schemas.openxmlformats.org/officeDocument/2006/relationships/hyperlink" Target="consultantplus://offline/ref=F38898A995A9F025D29AEFE2F13FA7C34FC1F275544471A3FA818CD8C86B5BD35B8BE0CCBABACC1929DF13DB9E3D8007486621A092D47701wAg2J" TargetMode="External"/><Relationship Id="rId47" Type="http://schemas.openxmlformats.org/officeDocument/2006/relationships/hyperlink" Target="consultantplus://offline/ref=F38898A995A9F025D29AEFE2F13FA7C34FC1F275544471A3FA818CD8C86B5BD35B8BE0CCBABACB1025DF13DB9E3D8007486621A092D47701wAg2J" TargetMode="External"/><Relationship Id="rId50" Type="http://schemas.openxmlformats.org/officeDocument/2006/relationships/hyperlink" Target="consultantplus://offline/ref=F38898A995A9F025D29AEFE2F13FA7C34EC4FA7E574671A3FA818CD8C86B5BD35B8BE0CCBABACF1B24DF13DB9E3D8007486621A092D47701wAg2J" TargetMode="External"/><Relationship Id="rId55" Type="http://schemas.openxmlformats.org/officeDocument/2006/relationships/hyperlink" Target="consultantplus://offline/ref=F38898A995A9F025D29AEFE2F13FA7C34FC1F275544471A3FA818CD8C86B5BD35B8BE0CCBABACE1B2EDF13DB9E3D8007486621A092D47701wAg2J" TargetMode="External"/><Relationship Id="rId7" Type="http://schemas.openxmlformats.org/officeDocument/2006/relationships/hyperlink" Target="consultantplus://offline/ref=F38898A995A9F025D29AEFE2F13FA7C34FC1F275544471A3FA818CD8C86B5BD35B8BE0CEBAB19B4869814A88DE768D02527A21A5w8g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898A995A9F025D29AEFE2F13FA7C34FC1F275544471A3FA818CD8C86B5BD3498BB8C0B8BED1192ACA458AD8w6g8J" TargetMode="External"/><Relationship Id="rId29" Type="http://schemas.openxmlformats.org/officeDocument/2006/relationships/hyperlink" Target="consultantplus://offline/ref=F38898A995A9F025D29AEFE2F13FA7C34FC1F275544471A3FA818CD8C86B5BD3498BB8C0B8BED1192ACA458AD8w6g8J" TargetMode="External"/><Relationship Id="rId11" Type="http://schemas.openxmlformats.org/officeDocument/2006/relationships/hyperlink" Target="consultantplus://offline/ref=F38898A995A9F025D29AEFE2F13FA7C34DC6F274514171A3FA818CD8C86B5BD3498BB8C0B8BED1192ACA458AD8w6g8J" TargetMode="External"/><Relationship Id="rId24" Type="http://schemas.openxmlformats.org/officeDocument/2006/relationships/hyperlink" Target="consultantplus://offline/ref=F38898A995A9F025D29AEFE2F13FA7C34EC4FA7E574671A3FA818CD8C86B5BD35B8BE0CCBABACF182EDF13DB9E3D8007486621A092D47701wAg2J" TargetMode="External"/><Relationship Id="rId32" Type="http://schemas.openxmlformats.org/officeDocument/2006/relationships/hyperlink" Target="consultantplus://offline/ref=F38898A995A9F025D29AEFE2F13FA7C34FC1F275544471A3FA818CD8C86B5BD35B8BE0CCBABACE182DDF13DB9E3D8007486621A092D47701wAg2J" TargetMode="External"/><Relationship Id="rId37" Type="http://schemas.openxmlformats.org/officeDocument/2006/relationships/hyperlink" Target="consultantplus://offline/ref=F38898A995A9F025D29AEFE2F13FA7C34EC4FA7E574671A3FA818CD8C86B5BD35B8BE0CCBABACF1B2CDF13DB9E3D8007486621A092D47701wAg2J" TargetMode="External"/><Relationship Id="rId40" Type="http://schemas.openxmlformats.org/officeDocument/2006/relationships/hyperlink" Target="consultantplus://offline/ref=F38898A995A9F025D29AEFE2F13FA7C34FC1F275544471A3FA818CD8C86B5BD3498BB8C0B8BED1192ACA458AD8w6g8J" TargetMode="External"/><Relationship Id="rId45" Type="http://schemas.openxmlformats.org/officeDocument/2006/relationships/hyperlink" Target="consultantplus://offline/ref=F38898A995A9F025D29AEFE2F13FA7C34FC1F275544471A3FA818CD8C86B5BD35B8BE0CFBDB19B4869814A88DE768D02527A21A5w8gCJ" TargetMode="External"/><Relationship Id="rId53" Type="http://schemas.openxmlformats.org/officeDocument/2006/relationships/hyperlink" Target="consultantplus://offline/ref=F38898A995A9F025D29AEFE2F13FA7C34FC1F275544471A3FA818CD8C86B5BD35B8BE0CCBABACE1B2EDF13DB9E3D8007486621A092D47701wAg2J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38898A995A9F025D29AEFE2F13FA7C34FC1F275544471A3FA818CD8C86B5BD35B8BE0CCBABACC1E2FDF13DB9E3D8007486621A092D47701wA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898A995A9F025D29AEFE2F13FA7C34DC1F27F5A4D71A3FA818CD8C86B5BD3498BB8C0B8BED1192ACA458AD8w6g8J" TargetMode="External"/><Relationship Id="rId14" Type="http://schemas.openxmlformats.org/officeDocument/2006/relationships/hyperlink" Target="consultantplus://offline/ref=F38898A995A9F025D29AEFE2F13FA7C34EC4FA7E574671A3FA818CD8C86B5BD35B8BE0CCBABACF192BDF13DB9E3D8007486621A092D47701wAg2J" TargetMode="External"/><Relationship Id="rId22" Type="http://schemas.openxmlformats.org/officeDocument/2006/relationships/hyperlink" Target="consultantplus://offline/ref=F38898A995A9F025D29AEFE2F13FA7C34EC4FA7E574671A3FA818CD8C86B5BD35B8BE0CCBABACF182EDF13DB9E3D8007486621A092D47701wAg2J" TargetMode="External"/><Relationship Id="rId27" Type="http://schemas.openxmlformats.org/officeDocument/2006/relationships/hyperlink" Target="consultantplus://offline/ref=F38898A995A9F025D29AEFE2F13FA7C34FC1F275544471A3FA818CD8C86B5BD35B8BE0CCBABACC1929DF13DB9E3D8007486621A092D47701wAg2J" TargetMode="External"/><Relationship Id="rId30" Type="http://schemas.openxmlformats.org/officeDocument/2006/relationships/hyperlink" Target="consultantplus://offline/ref=F38898A995A9F025D29AEFE2F13FA7C34FC1F275544471A3FA818CD8C86B5BD35B8BE0CCBABACE1A2BDF13DB9E3D8007486621A092D47701wAg2J" TargetMode="External"/><Relationship Id="rId35" Type="http://schemas.openxmlformats.org/officeDocument/2006/relationships/hyperlink" Target="consultantplus://offline/ref=F38898A995A9F025D29AEFE2F13FA7C34FC1F275544471A3FA818CD8C86B5BD35B8BE0CCBABACE1B25DF13DB9E3D8007486621A092D47701wAg2J" TargetMode="External"/><Relationship Id="rId43" Type="http://schemas.openxmlformats.org/officeDocument/2006/relationships/hyperlink" Target="consultantplus://offline/ref=F38898A995A9F025D29AEFE2F13FA7C34EC4FA7E574671A3FA818CD8C86B5BD35B8BE0CCBABACF1B2BDF13DB9E3D8007486621A092D47701wAg2J" TargetMode="External"/><Relationship Id="rId48" Type="http://schemas.openxmlformats.org/officeDocument/2006/relationships/hyperlink" Target="consultantplus://offline/ref=F38898A995A9F025D29AEFE2F13FA7C34FC1F275544471A3FA818CD8C86B5BD35B8BE0CCBABACC192ADF13DB9E3D8007486621A092D47701wAg2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38898A995A9F025D29AEFE2F13FA7C34FC6F374544571A3FA818CD8C86B5BD35B8BE0CCB9B2C44D7C901287D86C93054B6623A78EwDg6J" TargetMode="External"/><Relationship Id="rId51" Type="http://schemas.openxmlformats.org/officeDocument/2006/relationships/hyperlink" Target="consultantplus://offline/ref=F38898A995A9F025D29AEFE2F13FA7C34FC1F275544471A3FA818CD8C86B5BD35B8BE0CCBABACF1124DF13DB9E3D8007486621A092D47701wAg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8898A995A9F025D29AEFE2F13FA7C34DC7F076574C71A3FA818CD8C86B5BD3498BB8C0B8BED1192ACA458AD8w6g8J" TargetMode="External"/><Relationship Id="rId17" Type="http://schemas.openxmlformats.org/officeDocument/2006/relationships/hyperlink" Target="consultantplus://offline/ref=F38898A995A9F025D29AEFE2F13FA7C34FC1F275544471A3FA818CD8C86B5BD35B8BE0CCBABAC8182FDF13DB9E3D8007486621A092D47701wAg2J" TargetMode="External"/><Relationship Id="rId25" Type="http://schemas.openxmlformats.org/officeDocument/2006/relationships/hyperlink" Target="consultantplus://offline/ref=F38898A995A9F025D29AEFE2F13FA7C34FC1F275544471A3FA818CD8C86B5BD35B8BE0CCBABACD1024DF13DB9E3D8007486621A092D47701wAg2J" TargetMode="External"/><Relationship Id="rId33" Type="http://schemas.openxmlformats.org/officeDocument/2006/relationships/hyperlink" Target="consultantplus://offline/ref=F38898A995A9F025D29AEFE2F13FA7C34FC1F275544471A3FA818CD8C86B5BD35B8BE0CCBABACE1828DF13DB9E3D8007486621A092D47701wAg2J" TargetMode="External"/><Relationship Id="rId38" Type="http://schemas.openxmlformats.org/officeDocument/2006/relationships/hyperlink" Target="consultantplus://offline/ref=F38898A995A9F025D29AEFE2F13FA7C34EC4FA7E574671A3FA818CD8C86B5BD35B8BE0CCBABACF192BDF13DB9E3D8007486621A092D47701wAg2J" TargetMode="External"/><Relationship Id="rId46" Type="http://schemas.openxmlformats.org/officeDocument/2006/relationships/hyperlink" Target="consultantplus://offline/ref=F38898A995A9F025D29AEFE2F13FA7C34FC1F275544471A3FA818CD8C86B5BD35B8BE0CCBABACB112EDF13DB9E3D8007486621A092D47701wAg2J" TargetMode="External"/><Relationship Id="rId20" Type="http://schemas.openxmlformats.org/officeDocument/2006/relationships/hyperlink" Target="consultantplus://offline/ref=F38898A995A9F025D29AEFE2F13FA7C34FC1F275544471A3FA818CD8C86B5BD35B8BE0CCBABACC192ADF13DB9E3D8007486621A092D47701wAg2J" TargetMode="External"/><Relationship Id="rId41" Type="http://schemas.openxmlformats.org/officeDocument/2006/relationships/hyperlink" Target="consultantplus://offline/ref=F38898A995A9F025D29AEFE2F13FA7C34FC1F275544471A3FA818CD8C86B5BD35B8BE0CCBABAC8182FDF13DB9E3D8007486621A092D47701wAg2J" TargetMode="External"/><Relationship Id="rId54" Type="http://schemas.openxmlformats.org/officeDocument/2006/relationships/hyperlink" Target="consultantplus://offline/ref=F38898A995A9F025D29AEFE2F13FA7C34FC1F275544471A3FA818CD8C86B5BD35B8BE0CCBABACE1929DF13DB9E3D8007486621A092D47701wA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898A995A9F025D29AEFE2F13FA7C34EC4FA7E574671A3FA818CD8C86B5BD35B8BE0CCBABACF192BDF13DB9E3D8007486621A092D47701wAg2J" TargetMode="External"/><Relationship Id="rId15" Type="http://schemas.openxmlformats.org/officeDocument/2006/relationships/hyperlink" Target="consultantplus://offline/ref=F38898A995A9F025D29AEFE2F13FA7C34FC1F275544471A3FA818CD8C86B5BD35B8BE0CEBAB19B4869814A88DE768D02527A21A5w8gCJ" TargetMode="External"/><Relationship Id="rId23" Type="http://schemas.openxmlformats.org/officeDocument/2006/relationships/hyperlink" Target="consultantplus://offline/ref=F38898A995A9F025D29AEFE2F13FA7C34FC0F172554371A3FA818CD8C86B5BD35B8BE0CCBABACC1B2CDF13DB9E3D8007486621A092D47701wAg2J" TargetMode="External"/><Relationship Id="rId28" Type="http://schemas.openxmlformats.org/officeDocument/2006/relationships/hyperlink" Target="consultantplus://offline/ref=F38898A995A9F025D29AEFE2F13FA7C34EC4FA7E574671A3FA818CD8C86B5BD35B8BE0CCBABACF1829DF13DB9E3D8007486621A092D47701wAg2J" TargetMode="External"/><Relationship Id="rId36" Type="http://schemas.openxmlformats.org/officeDocument/2006/relationships/hyperlink" Target="consultantplus://offline/ref=F38898A995A9F025D29AEFE2F13FA7C34EC4FA7E574671A3FA818CD8C86B5BD35B8BE0CCBABACF182BDF13DB9E3D8007486621A092D47701wAg2J" TargetMode="External"/><Relationship Id="rId49" Type="http://schemas.openxmlformats.org/officeDocument/2006/relationships/hyperlink" Target="consultantplus://offline/ref=F38898A995A9F025D29AEFE2F13FA7C34FC1F275544471A3FA818CD8C86B5BD35B8BE0CCBABACC1E2FDF13DB9E3D8007486621A092D47701wAg2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38898A995A9F025D29AEFE2F13FA7C34DC4F771514471A3FA818CD8C86B5BD3498BB8C0B8BED1192ACA458AD8w6g8J" TargetMode="External"/><Relationship Id="rId31" Type="http://schemas.openxmlformats.org/officeDocument/2006/relationships/hyperlink" Target="consultantplus://offline/ref=F38898A995A9F025D29AEFE2F13FA7C34FC1F275544471A3FA818CD8C86B5BD35B8BE0CCBABACF102BDF13DB9E3D8007486621A092D47701wAg2J" TargetMode="External"/><Relationship Id="rId44" Type="http://schemas.openxmlformats.org/officeDocument/2006/relationships/hyperlink" Target="consultantplus://offline/ref=F38898A995A9F025D29AEFE2F13FA7C34EC4FA7E574671A3FA818CD8C86B5BD35B8BE0CCBABACF1B25DF13DB9E3D8007486621A092D47701wAg2J" TargetMode="External"/><Relationship Id="rId52" Type="http://schemas.openxmlformats.org/officeDocument/2006/relationships/hyperlink" Target="consultantplus://offline/ref=F38898A995A9F025D29AEFE2F13FA7C34FC1F275544471A3FA818CD8C86B5BD35B8BE0CCBABACE1929DF13DB9E3D8007486621A092D47701wA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20796</Words>
  <Characters>118543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2020-07-24T09:32:00Z</dcterms:created>
  <dcterms:modified xsi:type="dcterms:W3CDTF">2020-07-24T09:34:00Z</dcterms:modified>
</cp:coreProperties>
</file>