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1F" w:rsidRDefault="003B721F" w:rsidP="003B7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3B721F" w:rsidRPr="008F0668" w:rsidRDefault="003B721F" w:rsidP="003B7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8F0668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 wp14:anchorId="3C5901CF" wp14:editId="3DA739F1">
            <wp:extent cx="79057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21F" w:rsidRPr="008F0668" w:rsidRDefault="003B721F" w:rsidP="003B7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B721F" w:rsidRPr="008F0668" w:rsidRDefault="003B721F" w:rsidP="003B7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F066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ЛЕНИНГРАДСКОЙ ОБЛАСТИ</w:t>
      </w:r>
    </w:p>
    <w:p w:rsidR="003B721F" w:rsidRPr="008F0668" w:rsidRDefault="003B721F" w:rsidP="003B721F">
      <w:pPr>
        <w:widowControl/>
        <w:tabs>
          <w:tab w:val="left" w:pos="2160"/>
          <w:tab w:val="center" w:pos="5102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F066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8F066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8F066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8F066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8F066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8F066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8F066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8F066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8F066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8F066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</w:p>
    <w:p w:rsidR="003B721F" w:rsidRPr="008F0668" w:rsidRDefault="003B721F" w:rsidP="003B7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F066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КОМИТЕТ ПО ОХРАНЕ, КОНТРОЛЮ И РЕГУЛИРОВАНИЮ ИСПОЛЬЗОВАНИЯ ОБЪЕКТОВ ЖИВОТНОГО МИРА</w:t>
      </w:r>
    </w:p>
    <w:p w:rsidR="003B721F" w:rsidRPr="008F0668" w:rsidRDefault="003B721F" w:rsidP="003B7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F066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ЛЕНИНГРАДСКОЙ ОБЛАСТИ</w:t>
      </w:r>
    </w:p>
    <w:p w:rsidR="003B721F" w:rsidRPr="008F0668" w:rsidRDefault="003B721F" w:rsidP="003B7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B721F" w:rsidRPr="008F0668" w:rsidRDefault="003B721F" w:rsidP="003B721F">
      <w:pPr>
        <w:widowControl/>
        <w:spacing w:line="312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F066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ПРИКАЗ</w:t>
      </w:r>
    </w:p>
    <w:p w:rsidR="003B721F" w:rsidRPr="008F0668" w:rsidRDefault="003B721F" w:rsidP="003B7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B721F" w:rsidRPr="00B8012D" w:rsidRDefault="003B721F" w:rsidP="003B721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01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</w:t>
      </w:r>
      <w:r w:rsidR="0059398F" w:rsidRPr="00B801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7 </w:t>
      </w:r>
      <w:r w:rsidRPr="00B801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</w:t>
      </w:r>
      <w:r w:rsidR="00895A80" w:rsidRPr="00B801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июля </w:t>
      </w:r>
      <w:r w:rsidR="00B8012D" w:rsidRPr="00B801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2021</w:t>
      </w:r>
      <w:r w:rsidR="00F37C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  <w:r w:rsidR="00895A80" w:rsidRPr="00B801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B801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</w:t>
      </w:r>
      <w:r w:rsidR="0059398F" w:rsidRPr="00B801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</w:t>
      </w:r>
    </w:p>
    <w:p w:rsidR="003B721F" w:rsidRDefault="003B721F" w:rsidP="003B7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95A80" w:rsidRDefault="005611C3" w:rsidP="00DB367B">
      <w:pPr>
        <w:pStyle w:val="1"/>
        <w:spacing w:line="240" w:lineRule="auto"/>
        <w:ind w:firstLine="0"/>
        <w:jc w:val="center"/>
        <w:rPr>
          <w:b/>
          <w:bCs/>
        </w:rPr>
      </w:pPr>
      <w:r w:rsidRPr="00895A80">
        <w:rPr>
          <w:b/>
          <w:bCs/>
        </w:rPr>
        <w:t xml:space="preserve">О признании </w:t>
      </w:r>
      <w:proofErr w:type="gramStart"/>
      <w:r w:rsidRPr="00895A80">
        <w:rPr>
          <w:b/>
          <w:bCs/>
        </w:rPr>
        <w:t>утратившим</w:t>
      </w:r>
      <w:r w:rsidR="00895A80">
        <w:rPr>
          <w:b/>
          <w:bCs/>
        </w:rPr>
        <w:t>и</w:t>
      </w:r>
      <w:proofErr w:type="gramEnd"/>
      <w:r w:rsidRPr="00895A80">
        <w:rPr>
          <w:b/>
          <w:bCs/>
        </w:rPr>
        <w:t xml:space="preserve"> силу приказ</w:t>
      </w:r>
      <w:r w:rsidR="00895A80">
        <w:rPr>
          <w:b/>
          <w:bCs/>
        </w:rPr>
        <w:t>ов</w:t>
      </w:r>
      <w:r w:rsidRPr="00895A80">
        <w:rPr>
          <w:b/>
          <w:bCs/>
        </w:rPr>
        <w:t xml:space="preserve"> комитета по охране, </w:t>
      </w:r>
    </w:p>
    <w:p w:rsidR="00895A80" w:rsidRDefault="005611C3" w:rsidP="00DB367B">
      <w:pPr>
        <w:pStyle w:val="1"/>
        <w:spacing w:line="240" w:lineRule="auto"/>
        <w:ind w:firstLine="0"/>
        <w:jc w:val="center"/>
        <w:rPr>
          <w:b/>
          <w:bCs/>
        </w:rPr>
      </w:pPr>
      <w:r w:rsidRPr="00895A80">
        <w:rPr>
          <w:b/>
          <w:bCs/>
        </w:rPr>
        <w:t>контролю и</w:t>
      </w:r>
      <w:r w:rsidR="00753CF9" w:rsidRPr="00895A80">
        <w:rPr>
          <w:b/>
          <w:bCs/>
        </w:rPr>
        <w:t xml:space="preserve"> </w:t>
      </w:r>
      <w:r w:rsidRPr="00895A80">
        <w:rPr>
          <w:b/>
          <w:bCs/>
        </w:rPr>
        <w:t xml:space="preserve">регулированию использования объектов </w:t>
      </w:r>
    </w:p>
    <w:p w:rsidR="00895A80" w:rsidRDefault="005611C3" w:rsidP="00DB367B">
      <w:pPr>
        <w:pStyle w:val="1"/>
        <w:spacing w:line="240" w:lineRule="auto"/>
        <w:ind w:firstLine="0"/>
        <w:jc w:val="center"/>
        <w:rPr>
          <w:b/>
          <w:bCs/>
        </w:rPr>
      </w:pPr>
      <w:r w:rsidRPr="00895A80">
        <w:rPr>
          <w:b/>
          <w:bCs/>
        </w:rPr>
        <w:t>животного мира</w:t>
      </w:r>
      <w:r w:rsidR="00895A80">
        <w:rPr>
          <w:b/>
          <w:bCs/>
        </w:rPr>
        <w:t xml:space="preserve"> </w:t>
      </w:r>
      <w:r w:rsidRPr="00895A80">
        <w:rPr>
          <w:b/>
          <w:bCs/>
        </w:rPr>
        <w:t>Ленинградской области</w:t>
      </w:r>
    </w:p>
    <w:p w:rsidR="00DB367B" w:rsidRDefault="00D829BF" w:rsidP="00DB367B">
      <w:pPr>
        <w:pStyle w:val="1"/>
        <w:spacing w:line="240" w:lineRule="auto"/>
        <w:ind w:firstLine="0"/>
        <w:jc w:val="center"/>
      </w:pPr>
      <w:r w:rsidRPr="00895A80">
        <w:rPr>
          <w:b/>
          <w:bCs/>
        </w:rPr>
        <w:t xml:space="preserve"> </w:t>
      </w:r>
    </w:p>
    <w:p w:rsidR="00923F79" w:rsidRDefault="001C00DB" w:rsidP="001C00D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C00D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целях приведения нормативных правовых актов комитета по охране, контролю и регулированию использования объектов животного мира Ленинградкой области в соответствие</w:t>
      </w:r>
      <w:r w:rsidR="00923F7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 действующим законодательством,</w:t>
      </w:r>
    </w:p>
    <w:p w:rsidR="001C00DB" w:rsidRPr="001C00DB" w:rsidRDefault="00923F79" w:rsidP="001C00D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 и к а з ы в а ю</w:t>
      </w:r>
      <w:r w:rsidR="001C00DB" w:rsidRPr="001C00D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895A80" w:rsidRDefault="005611C3" w:rsidP="00485E92">
      <w:pPr>
        <w:pStyle w:val="1"/>
        <w:numPr>
          <w:ilvl w:val="0"/>
          <w:numId w:val="1"/>
        </w:numPr>
        <w:tabs>
          <w:tab w:val="left" w:pos="865"/>
        </w:tabs>
        <w:ind w:firstLine="560"/>
        <w:jc w:val="both"/>
      </w:pPr>
      <w:r>
        <w:t>Признать утратившим</w:t>
      </w:r>
      <w:r w:rsidR="00895A80">
        <w:t>и</w:t>
      </w:r>
      <w:r>
        <w:t xml:space="preserve"> силу </w:t>
      </w:r>
      <w:r w:rsidR="00923F79">
        <w:t xml:space="preserve">следующие </w:t>
      </w:r>
      <w:r w:rsidR="00DB367B">
        <w:t>п</w:t>
      </w:r>
      <w:r>
        <w:t>риказ</w:t>
      </w:r>
      <w:r w:rsidR="00895A80">
        <w:t>ы</w:t>
      </w:r>
      <w:r>
        <w:t xml:space="preserve"> комитета по охране, контролю и регулированию использования объектов животного мира Ленинградской области</w:t>
      </w:r>
      <w:r w:rsidR="00923F79">
        <w:t>:</w:t>
      </w:r>
    </w:p>
    <w:p w:rsidR="00485E92" w:rsidRDefault="00895A80" w:rsidP="00895A80">
      <w:pPr>
        <w:pStyle w:val="1"/>
        <w:tabs>
          <w:tab w:val="left" w:pos="865"/>
        </w:tabs>
        <w:ind w:firstLine="0"/>
        <w:jc w:val="both"/>
      </w:pPr>
      <w:r>
        <w:tab/>
      </w:r>
      <w:r w:rsidR="00923F79">
        <w:t>- </w:t>
      </w:r>
      <w:r w:rsidR="00DB367B" w:rsidRPr="00DB367B">
        <w:t xml:space="preserve">от </w:t>
      </w:r>
      <w:r w:rsidR="00441410">
        <w:t xml:space="preserve">21 июля </w:t>
      </w:r>
      <w:r w:rsidR="00441410" w:rsidRPr="00441410">
        <w:t>2014 г</w:t>
      </w:r>
      <w:r>
        <w:t xml:space="preserve">ода </w:t>
      </w:r>
      <w:r w:rsidR="00441410" w:rsidRPr="00441410">
        <w:t>№ 8</w:t>
      </w:r>
      <w:r w:rsidR="00DB367B" w:rsidRPr="00441410">
        <w:t xml:space="preserve"> «</w:t>
      </w:r>
      <w:r w:rsidR="00441410" w:rsidRPr="00441410">
        <w:rPr>
          <w:bCs/>
        </w:rPr>
        <w:t>Об утверждении норм допустимой добычи кабана в охотничьих угодьях Ленинградской области</w:t>
      </w:r>
      <w:r w:rsidR="00DB367B" w:rsidRPr="00441410">
        <w:t>»</w:t>
      </w:r>
      <w:r>
        <w:t>;</w:t>
      </w:r>
    </w:p>
    <w:p w:rsidR="00895A80" w:rsidRDefault="00923F79" w:rsidP="00895A80">
      <w:pPr>
        <w:pStyle w:val="1"/>
        <w:tabs>
          <w:tab w:val="left" w:pos="865"/>
        </w:tabs>
        <w:ind w:firstLine="0"/>
        <w:jc w:val="both"/>
      </w:pPr>
      <w:r>
        <w:tab/>
      </w:r>
      <w:proofErr w:type="gramStart"/>
      <w:r>
        <w:t>- </w:t>
      </w:r>
      <w:r w:rsidR="00895A80">
        <w:t>от 5 мая 2015 года № 3 «</w:t>
      </w:r>
      <w:r w:rsidR="00895A80" w:rsidRPr="00895A80">
        <w:t>О внесении изменений в приказы комитета по охране, контролю и регулированию использования объектов животного мира Ленинградско</w:t>
      </w:r>
      <w:r w:rsidR="00895A80">
        <w:t>й области от 21 июля 2014 года № </w:t>
      </w:r>
      <w:r w:rsidR="00895A80" w:rsidRPr="00895A80">
        <w:t xml:space="preserve">8 </w:t>
      </w:r>
      <w:r w:rsidR="00895A80">
        <w:t>«</w:t>
      </w:r>
      <w:r w:rsidR="00895A80" w:rsidRPr="00895A80">
        <w:t>Об утверждении норм допустимой добычи кабана в охотничьи</w:t>
      </w:r>
      <w:r w:rsidR="00895A80">
        <w:t>х угодьях Ленинградской области» и от 10 октября 2014 года № 10 «</w:t>
      </w:r>
      <w:r w:rsidR="00895A80" w:rsidRPr="00895A80">
        <w:t>О внесении изменений в приказ комитета по охране, контролю и регулированию использования объектов</w:t>
      </w:r>
      <w:proofErr w:type="gramEnd"/>
      <w:r w:rsidR="00895A80" w:rsidRPr="00895A80">
        <w:t xml:space="preserve"> животного мира Ленинградско</w:t>
      </w:r>
      <w:r w:rsidR="00895A80">
        <w:t>й области от 21 июля 2014 года № 8 «</w:t>
      </w:r>
      <w:r w:rsidR="00895A80" w:rsidRPr="00895A80">
        <w:t xml:space="preserve">Об утверждении норм </w:t>
      </w:r>
      <w:r w:rsidR="00895A80" w:rsidRPr="00895A80">
        <w:lastRenderedPageBreak/>
        <w:t>допустимой добычи кабана в охотничьи</w:t>
      </w:r>
      <w:r w:rsidR="00895A80">
        <w:t>х угодьях Ленинградской области»;</w:t>
      </w:r>
    </w:p>
    <w:p w:rsidR="00895A80" w:rsidRDefault="00895A80" w:rsidP="00895A80">
      <w:pPr>
        <w:pStyle w:val="1"/>
        <w:tabs>
          <w:tab w:val="left" w:pos="865"/>
        </w:tabs>
        <w:ind w:firstLine="0"/>
        <w:jc w:val="both"/>
      </w:pPr>
      <w:r>
        <w:tab/>
      </w:r>
      <w:r w:rsidR="00923F79">
        <w:t xml:space="preserve">- от 25 июля </w:t>
      </w:r>
      <w:r>
        <w:t xml:space="preserve">2017 </w:t>
      </w:r>
      <w:r w:rsidR="00E84C6B">
        <w:t xml:space="preserve">года </w:t>
      </w:r>
      <w:r>
        <w:t>№ 8 «</w:t>
      </w:r>
      <w:r w:rsidRPr="00895A80">
        <w:t>О внесении изменений в приказ комитета по охране, контролю и регулированию использования объектов животного мира Ленинградско</w:t>
      </w:r>
      <w:r>
        <w:t>й области от 21 июля 2014 года № </w:t>
      </w:r>
      <w:r w:rsidRPr="00895A80">
        <w:t xml:space="preserve">8 </w:t>
      </w:r>
      <w:r>
        <w:t>«</w:t>
      </w:r>
      <w:r w:rsidRPr="00895A80">
        <w:t>Об утверждении норм допустимой добычи кабана в охотничьих угодьях Лен</w:t>
      </w:r>
      <w:r>
        <w:t>инградской области».</w:t>
      </w:r>
    </w:p>
    <w:p w:rsidR="00D04062" w:rsidRDefault="00753CF9" w:rsidP="001E1F5C">
      <w:pPr>
        <w:pStyle w:val="1"/>
        <w:ind w:firstLine="560"/>
        <w:jc w:val="both"/>
      </w:pPr>
      <w:r>
        <w:t xml:space="preserve">2. </w:t>
      </w:r>
      <w:proofErr w:type="gramStart"/>
      <w:r w:rsidR="005611C3">
        <w:t>Контроль за</w:t>
      </w:r>
      <w:proofErr w:type="gramEnd"/>
      <w:r w:rsidR="005611C3">
        <w:t xml:space="preserve"> исполнением настоящего приказа </w:t>
      </w:r>
      <w:r w:rsidR="0012683D">
        <w:t>остаётся за председателем комитета</w:t>
      </w:r>
      <w:r w:rsidR="005611C3">
        <w:t>.</w:t>
      </w:r>
    </w:p>
    <w:p w:rsidR="005A1B67" w:rsidRPr="009E02D1" w:rsidRDefault="009E02D1" w:rsidP="005A1B67">
      <w:pPr>
        <w:pStyle w:val="1"/>
        <w:spacing w:after="220" w:line="240" w:lineRule="auto"/>
        <w:ind w:firstLine="0"/>
      </w:pPr>
      <w:bookmarkStart w:id="0" w:name="_GoBack"/>
      <w:bookmarkEnd w:id="0"/>
      <w:r w:rsidRPr="009E02D1">
        <w:t>Председатель комитета</w:t>
      </w:r>
      <w:r w:rsidRPr="009E02D1">
        <w:tab/>
      </w:r>
      <w:r w:rsidRPr="009E02D1">
        <w:tab/>
      </w:r>
      <w:r w:rsidRPr="009E02D1">
        <w:tab/>
      </w:r>
      <w:r w:rsidRPr="009E02D1">
        <w:tab/>
      </w:r>
      <w:r w:rsidR="00D4041F">
        <w:rPr>
          <w:noProof/>
        </w:rPr>
        <w:drawing>
          <wp:inline distT="0" distB="0" distL="0" distR="0" wp14:anchorId="759DA40E" wp14:editId="3BABB12F">
            <wp:extent cx="1095375" cy="11101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6222" b="92889" l="7658" r="93694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1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02D1">
        <w:t xml:space="preserve">          </w:t>
      </w:r>
      <w:r>
        <w:t xml:space="preserve">               </w:t>
      </w:r>
      <w:r w:rsidRPr="009E02D1">
        <w:t xml:space="preserve"> </w:t>
      </w:r>
      <w:r w:rsidR="005A1B67" w:rsidRPr="009E02D1">
        <w:t xml:space="preserve">Г.Г. </w:t>
      </w:r>
      <w:proofErr w:type="spellStart"/>
      <w:r w:rsidR="005A1B67" w:rsidRPr="009E02D1">
        <w:t>Колготин</w:t>
      </w:r>
      <w:proofErr w:type="spellEnd"/>
    </w:p>
    <w:sectPr w:rsidR="005A1B67" w:rsidRPr="009E02D1" w:rsidSect="00B23A1B">
      <w:pgSz w:w="11900" w:h="16840"/>
      <w:pgMar w:top="1134" w:right="561" w:bottom="1134" w:left="1247" w:header="924" w:footer="92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9D" w:rsidRDefault="0046739D">
      <w:r>
        <w:separator/>
      </w:r>
    </w:p>
  </w:endnote>
  <w:endnote w:type="continuationSeparator" w:id="0">
    <w:p w:rsidR="0046739D" w:rsidRDefault="0046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9D" w:rsidRDefault="0046739D"/>
  </w:footnote>
  <w:footnote w:type="continuationSeparator" w:id="0">
    <w:p w:rsidR="0046739D" w:rsidRDefault="004673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5654"/>
    <w:multiLevelType w:val="multilevel"/>
    <w:tmpl w:val="56149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04062"/>
    <w:rsid w:val="00123F19"/>
    <w:rsid w:val="0012683D"/>
    <w:rsid w:val="001C00DB"/>
    <w:rsid w:val="001E1F5C"/>
    <w:rsid w:val="002E409E"/>
    <w:rsid w:val="003B721F"/>
    <w:rsid w:val="00426129"/>
    <w:rsid w:val="00441410"/>
    <w:rsid w:val="0046739D"/>
    <w:rsid w:val="00485E92"/>
    <w:rsid w:val="005611C3"/>
    <w:rsid w:val="0059398F"/>
    <w:rsid w:val="005A1B67"/>
    <w:rsid w:val="005B643A"/>
    <w:rsid w:val="0066679A"/>
    <w:rsid w:val="00753CF9"/>
    <w:rsid w:val="00765C21"/>
    <w:rsid w:val="007E164E"/>
    <w:rsid w:val="007E38A7"/>
    <w:rsid w:val="00895A80"/>
    <w:rsid w:val="008E208B"/>
    <w:rsid w:val="00923F79"/>
    <w:rsid w:val="009315E3"/>
    <w:rsid w:val="009E02D1"/>
    <w:rsid w:val="00B23A1B"/>
    <w:rsid w:val="00B53C7F"/>
    <w:rsid w:val="00B8012D"/>
    <w:rsid w:val="00CB67DB"/>
    <w:rsid w:val="00CB7E85"/>
    <w:rsid w:val="00D04062"/>
    <w:rsid w:val="00D4041F"/>
    <w:rsid w:val="00D829BF"/>
    <w:rsid w:val="00DA1D3D"/>
    <w:rsid w:val="00DB367B"/>
    <w:rsid w:val="00E84C6B"/>
    <w:rsid w:val="00F3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53C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3CF9"/>
    <w:rPr>
      <w:color w:val="000000"/>
    </w:rPr>
  </w:style>
  <w:style w:type="paragraph" w:styleId="a6">
    <w:name w:val="footer"/>
    <w:basedOn w:val="a"/>
    <w:link w:val="a7"/>
    <w:uiPriority w:val="99"/>
    <w:unhideWhenUsed/>
    <w:rsid w:val="00753C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3CF9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B72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721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53C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3CF9"/>
    <w:rPr>
      <w:color w:val="000000"/>
    </w:rPr>
  </w:style>
  <w:style w:type="paragraph" w:styleId="a6">
    <w:name w:val="footer"/>
    <w:basedOn w:val="a"/>
    <w:link w:val="a7"/>
    <w:uiPriority w:val="99"/>
    <w:unhideWhenUsed/>
    <w:rsid w:val="00753C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3CF9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B72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721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 ПАЛАМОДОВА</dc:creator>
  <cp:lastModifiedBy>Марина Валерьевна ПАЛАМОДОВА</cp:lastModifiedBy>
  <cp:revision>6</cp:revision>
  <cp:lastPrinted>2021-07-07T14:07:00Z</cp:lastPrinted>
  <dcterms:created xsi:type="dcterms:W3CDTF">2021-07-07T09:02:00Z</dcterms:created>
  <dcterms:modified xsi:type="dcterms:W3CDTF">2021-07-07T14:07:00Z</dcterms:modified>
</cp:coreProperties>
</file>